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00C06" w14:textId="61BEB8E7" w:rsidR="00C13498" w:rsidRPr="00C86A8E" w:rsidRDefault="00C13498" w:rsidP="25C28BB0">
      <w:pPr>
        <w:spacing w:before="120" w:after="120"/>
        <w:ind w:left="6480" w:firstLine="720"/>
        <w:rPr>
          <w:rFonts w:asciiTheme="minorHAnsi" w:hAnsiTheme="minorHAnsi" w:cstheme="minorBidi"/>
          <w:color w:val="262626" w:themeColor="text1" w:themeTint="D9"/>
          <w:sz w:val="24"/>
          <w:lang w:val="en-US"/>
        </w:rPr>
      </w:pPr>
    </w:p>
    <w:p w14:paraId="76BB6CDD" w14:textId="56B6AF04" w:rsidR="00EE19FA" w:rsidRPr="00EE19FA" w:rsidRDefault="00EE19FA" w:rsidP="00EE19FA">
      <w:pPr>
        <w:pStyle w:val="3Ttexte"/>
        <w:jc w:val="center"/>
        <w:rPr>
          <w:b/>
          <w:bCs/>
          <w:color w:val="262626" w:themeColor="text1" w:themeTint="D9"/>
          <w:lang w:val="ru-RU"/>
        </w:rPr>
      </w:pPr>
      <w:r w:rsidRPr="00EE19FA">
        <w:rPr>
          <w:b/>
          <w:bCs/>
          <w:color w:val="262626" w:themeColor="text1" w:themeTint="D9"/>
          <w:lang w:val="bg-BG"/>
        </w:rPr>
        <w:t>ПОКАНА ЗА УЧАСТИЕ В ОБЩОЕВРОПЕЙСКИ КОНКУРС ПО ПИСМЕН ПРЕВОД</w:t>
      </w:r>
    </w:p>
    <w:p w14:paraId="7D1D475D" w14:textId="67499FA5" w:rsidR="00EE19FA" w:rsidRPr="00EE19FA" w:rsidRDefault="00EE19FA" w:rsidP="00EE19FA">
      <w:pPr>
        <w:pStyle w:val="3Ttexte"/>
        <w:rPr>
          <w:color w:val="262626" w:themeColor="text1" w:themeTint="D9"/>
          <w:lang w:val="ru-RU"/>
        </w:rPr>
      </w:pPr>
      <w:r w:rsidRPr="00EE19FA">
        <w:rPr>
          <w:color w:val="262626" w:themeColor="text1" w:themeTint="D9"/>
          <w:lang w:val="bg-BG"/>
        </w:rPr>
        <w:t>Уважаеми учители,</w:t>
      </w:r>
      <w:r w:rsidRPr="00EE19FA">
        <w:rPr>
          <w:color w:val="262626" w:themeColor="text1" w:themeTint="D9"/>
          <w:lang w:val="en-IE"/>
        </w:rPr>
        <w:t> </w:t>
      </w:r>
    </w:p>
    <w:p w14:paraId="47221EF8" w14:textId="227917BA" w:rsidR="00EE19FA" w:rsidRPr="00EE19FA" w:rsidRDefault="00EE19FA" w:rsidP="00EE19FA">
      <w:pPr>
        <w:pStyle w:val="3Ttexte"/>
        <w:rPr>
          <w:color w:val="262626" w:themeColor="text1" w:themeTint="D9"/>
          <w:lang w:val="ru-RU"/>
        </w:rPr>
      </w:pPr>
      <w:r w:rsidRPr="00EE19FA">
        <w:rPr>
          <w:color w:val="262626" w:themeColor="text1" w:themeTint="D9"/>
          <w:lang w:val="en-IE"/>
        </w:rPr>
        <w:t> </w:t>
      </w:r>
      <w:r w:rsidRPr="00EE19FA">
        <w:rPr>
          <w:color w:val="262626" w:themeColor="text1" w:themeTint="D9"/>
          <w:lang w:val="bg-BG"/>
        </w:rPr>
        <w:t xml:space="preserve">на </w:t>
      </w:r>
      <w:r w:rsidRPr="00EE19FA">
        <w:rPr>
          <w:b/>
          <w:bCs/>
          <w:color w:val="262626" w:themeColor="text1" w:themeTint="D9"/>
          <w:lang w:val="bg-BG"/>
        </w:rPr>
        <w:t>2</w:t>
      </w:r>
      <w:r w:rsidRPr="00EE19FA">
        <w:rPr>
          <w:b/>
          <w:bCs/>
          <w:color w:val="262626" w:themeColor="text1" w:themeTint="D9"/>
          <w:lang w:val="ru-RU"/>
        </w:rPr>
        <w:t>7</w:t>
      </w:r>
      <w:r w:rsidRPr="00EE19FA">
        <w:rPr>
          <w:b/>
          <w:bCs/>
          <w:color w:val="262626" w:themeColor="text1" w:themeTint="D9"/>
          <w:lang w:val="bg-BG"/>
        </w:rPr>
        <w:t xml:space="preserve"> ноември 202</w:t>
      </w:r>
      <w:r w:rsidRPr="00EE19FA">
        <w:rPr>
          <w:b/>
          <w:bCs/>
          <w:color w:val="262626" w:themeColor="text1" w:themeTint="D9"/>
          <w:lang w:val="ru-RU"/>
        </w:rPr>
        <w:t>5</w:t>
      </w:r>
      <w:r w:rsidRPr="00EE19FA">
        <w:rPr>
          <w:b/>
          <w:bCs/>
          <w:color w:val="262626" w:themeColor="text1" w:themeTint="D9"/>
          <w:lang w:val="bg-BG"/>
        </w:rPr>
        <w:t> г.</w:t>
      </w:r>
      <w:r w:rsidRPr="00EE19FA">
        <w:rPr>
          <w:color w:val="262626" w:themeColor="text1" w:themeTint="D9"/>
          <w:lang w:val="bg-BG"/>
        </w:rPr>
        <w:t xml:space="preserve"> ще се проведе 1</w:t>
      </w:r>
      <w:r w:rsidRPr="00EE19FA">
        <w:rPr>
          <w:color w:val="262626" w:themeColor="text1" w:themeTint="D9"/>
          <w:lang w:val="ru-RU"/>
        </w:rPr>
        <w:t>9</w:t>
      </w:r>
      <w:r w:rsidRPr="00EE19FA">
        <w:rPr>
          <w:color w:val="262626" w:themeColor="text1" w:themeTint="D9"/>
          <w:lang w:val="bg-BG"/>
        </w:rPr>
        <w:t xml:space="preserve">-ият конкурс по превод </w:t>
      </w:r>
      <w:proofErr w:type="spellStart"/>
      <w:r w:rsidRPr="00EE19FA">
        <w:rPr>
          <w:i/>
          <w:iCs/>
          <w:color w:val="262626" w:themeColor="text1" w:themeTint="D9"/>
          <w:lang w:val="bg-BG"/>
        </w:rPr>
        <w:t>Juvenes</w:t>
      </w:r>
      <w:proofErr w:type="spellEnd"/>
      <w:r w:rsidRPr="00EE19FA">
        <w:rPr>
          <w:i/>
          <w:iCs/>
          <w:color w:val="262626" w:themeColor="text1" w:themeTint="D9"/>
          <w:lang w:val="bg-BG"/>
        </w:rPr>
        <w:t xml:space="preserve"> </w:t>
      </w:r>
      <w:proofErr w:type="spellStart"/>
      <w:r w:rsidRPr="00EE19FA">
        <w:rPr>
          <w:i/>
          <w:iCs/>
          <w:color w:val="262626" w:themeColor="text1" w:themeTint="D9"/>
          <w:lang w:val="bg-BG"/>
        </w:rPr>
        <w:t>Translatores</w:t>
      </w:r>
      <w:proofErr w:type="spellEnd"/>
      <w:r w:rsidRPr="00EE19FA">
        <w:rPr>
          <w:color w:val="262626" w:themeColor="text1" w:themeTint="D9"/>
          <w:lang w:val="bg-BG"/>
        </w:rPr>
        <w:t xml:space="preserve"> за 17-годишни ученици от средните училища в целия ЕС. </w:t>
      </w:r>
      <w:r w:rsidRPr="00EE19FA">
        <w:rPr>
          <w:b/>
          <w:bCs/>
          <w:color w:val="262626" w:themeColor="text1" w:themeTint="D9"/>
          <w:lang w:val="bg-BG"/>
        </w:rPr>
        <w:t xml:space="preserve">Между 2 септември и 14 октомври </w:t>
      </w:r>
      <w:r w:rsidRPr="00EE19FA">
        <w:rPr>
          <w:color w:val="262626" w:themeColor="text1" w:themeTint="D9"/>
          <w:lang w:val="bg-BG"/>
        </w:rPr>
        <w:t>можете да</w:t>
      </w:r>
      <w:r w:rsidRPr="00EE19FA">
        <w:rPr>
          <w:b/>
          <w:bCs/>
          <w:color w:val="262626" w:themeColor="text1" w:themeTint="D9"/>
          <w:lang w:val="bg-BG"/>
        </w:rPr>
        <w:t xml:space="preserve"> </w:t>
      </w:r>
      <w:hyperlink r:id="rId11" w:tgtFrame="_blank" w:history="1">
        <w:r w:rsidRPr="00EE19FA">
          <w:rPr>
            <w:rStyle w:val="Hyperlink"/>
            <w:lang w:val="bg-BG"/>
          </w:rPr>
          <w:t>регистрирате Вашето училище</w:t>
        </w:r>
      </w:hyperlink>
      <w:r w:rsidRPr="00EE19FA">
        <w:rPr>
          <w:color w:val="262626" w:themeColor="text1" w:themeTint="D9"/>
          <w:lang w:val="bg-BG"/>
        </w:rPr>
        <w:t>, за да имате шанс да бъдете избрани да участвате в този популярен конкурс, а Ваш ученик би могъл да спечели пътуване до Брюксел, за да се запознае с превода в ЕС.</w:t>
      </w:r>
    </w:p>
    <w:p w14:paraId="030AE42B" w14:textId="2828F387" w:rsidR="00EE19FA" w:rsidRPr="00EE19FA" w:rsidRDefault="00EE19FA" w:rsidP="00EE19FA">
      <w:pPr>
        <w:pStyle w:val="3Ttexte"/>
        <w:rPr>
          <w:color w:val="262626" w:themeColor="text1" w:themeTint="D9"/>
          <w:lang w:val="bg-BG"/>
        </w:rPr>
      </w:pPr>
      <w:r w:rsidRPr="00EE19FA">
        <w:rPr>
          <w:color w:val="262626" w:themeColor="text1" w:themeTint="D9"/>
          <w:lang w:val="bg-BG"/>
        </w:rPr>
        <w:t xml:space="preserve">Всяка година около 3000 ученици от целия Европейски съюз </w:t>
      </w:r>
      <w:r>
        <w:rPr>
          <w:color w:val="262626" w:themeColor="text1" w:themeTint="D9"/>
          <w:lang w:val="bg-BG"/>
        </w:rPr>
        <w:t>превеждат</w:t>
      </w:r>
      <w:r w:rsidRPr="00EE19FA">
        <w:rPr>
          <w:color w:val="262626" w:themeColor="text1" w:themeTint="D9"/>
          <w:lang w:val="bg-BG"/>
        </w:rPr>
        <w:t xml:space="preserve"> една страница текст от някой от 24-те официални езика на ЕС на всеки друг от тях по свой избор.</w:t>
      </w:r>
    </w:p>
    <w:p w14:paraId="53DFF174" w14:textId="4B42785B" w:rsidR="00EE19FA" w:rsidRDefault="00EE19FA" w:rsidP="00EE19FA">
      <w:pPr>
        <w:pStyle w:val="3Ttexte"/>
        <w:rPr>
          <w:color w:val="262626" w:themeColor="text1" w:themeTint="D9"/>
          <w:lang w:val="bg-BG"/>
        </w:rPr>
      </w:pPr>
      <w:r w:rsidRPr="00EE19FA">
        <w:rPr>
          <w:color w:val="262626" w:themeColor="text1" w:themeTint="D9"/>
          <w:lang w:val="bg-BG"/>
        </w:rPr>
        <w:t xml:space="preserve">Целта на конкурса е да се насърчава изучаването на чужди езици и превод и да се вдъхновят младите лингвисти. Изучаването на езици създава у младите хора </w:t>
      </w:r>
      <w:r>
        <w:rPr>
          <w:color w:val="262626" w:themeColor="text1" w:themeTint="D9"/>
          <w:lang w:val="bg-BG"/>
        </w:rPr>
        <w:t xml:space="preserve">незаменими </w:t>
      </w:r>
      <w:r w:rsidRPr="00EE19FA">
        <w:rPr>
          <w:color w:val="262626" w:themeColor="text1" w:themeTint="D9"/>
          <w:lang w:val="bg-BG"/>
        </w:rPr>
        <w:t>умения</w:t>
      </w:r>
      <w:r>
        <w:rPr>
          <w:color w:val="262626" w:themeColor="text1" w:themeTint="D9"/>
          <w:lang w:val="bg-BG"/>
        </w:rPr>
        <w:t xml:space="preserve"> и способности, необходими за мобилност, </w:t>
      </w:r>
      <w:r w:rsidR="00504022">
        <w:rPr>
          <w:color w:val="262626" w:themeColor="text1" w:themeTint="D9"/>
          <w:lang w:val="bg-BG"/>
        </w:rPr>
        <w:t>сътрудничество и разбирателство</w:t>
      </w:r>
      <w:r w:rsidR="002C1988">
        <w:rPr>
          <w:color w:val="262626" w:themeColor="text1" w:themeTint="D9"/>
          <w:lang w:val="bg-BG"/>
        </w:rPr>
        <w:t xml:space="preserve"> през границите.</w:t>
      </w:r>
    </w:p>
    <w:p w14:paraId="513ED2F2" w14:textId="6BECDB95" w:rsidR="00EE19FA" w:rsidRPr="00D9586B" w:rsidRDefault="00EE19FA" w:rsidP="00EE19FA">
      <w:pPr>
        <w:pStyle w:val="3Ttexte"/>
        <w:rPr>
          <w:color w:val="262626" w:themeColor="text1" w:themeTint="D9"/>
          <w:lang w:val="bg-BG"/>
        </w:rPr>
      </w:pPr>
      <w:r w:rsidRPr="00EE19FA">
        <w:rPr>
          <w:color w:val="262626" w:themeColor="text1" w:themeTint="D9"/>
          <w:lang w:val="bg-BG"/>
        </w:rPr>
        <w:t>Преводачи</w:t>
      </w:r>
      <w:r w:rsidR="00942C80">
        <w:rPr>
          <w:color w:val="262626" w:themeColor="text1" w:themeTint="D9"/>
          <w:lang w:val="bg-BG"/>
        </w:rPr>
        <w:t xml:space="preserve"> от </w:t>
      </w:r>
      <w:r w:rsidRPr="00EE19FA">
        <w:rPr>
          <w:color w:val="262626" w:themeColor="text1" w:themeTint="D9"/>
          <w:lang w:val="bg-BG"/>
        </w:rPr>
        <w:t>Комисията ще оценят преводите и ще изберат по един победител от всяка страна на ЕС. 27-те победители</w:t>
      </w:r>
      <w:r w:rsidR="00951173" w:rsidRPr="00951173">
        <w:rPr>
          <w:color w:val="262626" w:themeColor="text1" w:themeTint="D9"/>
          <w:lang w:val="bg-BG"/>
        </w:rPr>
        <w:t xml:space="preserve"> </w:t>
      </w:r>
      <w:r w:rsidR="00951173" w:rsidRPr="00EE19FA">
        <w:rPr>
          <w:color w:val="262626" w:themeColor="text1" w:themeTint="D9"/>
          <w:lang w:val="bg-BG"/>
        </w:rPr>
        <w:t xml:space="preserve">ще бъдат поканени на церемония по награждаване в седалището на Комисията </w:t>
      </w:r>
      <w:r w:rsidR="00D9586B" w:rsidRPr="00EE19FA">
        <w:rPr>
          <w:color w:val="262626" w:themeColor="text1" w:themeTint="D9"/>
          <w:lang w:val="bg-BG"/>
        </w:rPr>
        <w:t xml:space="preserve">в Брюксел </w:t>
      </w:r>
      <w:r w:rsidR="00951173" w:rsidRPr="00EE19FA">
        <w:rPr>
          <w:color w:val="262626" w:themeColor="text1" w:themeTint="D9"/>
          <w:lang w:val="bg-BG"/>
        </w:rPr>
        <w:t>следващата пролет</w:t>
      </w:r>
      <w:r w:rsidRPr="00EE19FA">
        <w:rPr>
          <w:color w:val="262626" w:themeColor="text1" w:themeTint="D9"/>
          <w:lang w:val="bg-BG"/>
        </w:rPr>
        <w:t xml:space="preserve">, </w:t>
      </w:r>
      <w:r w:rsidR="00D9586B">
        <w:rPr>
          <w:color w:val="262626" w:themeColor="text1" w:themeTint="D9"/>
          <w:lang w:val="bg-BG"/>
        </w:rPr>
        <w:t xml:space="preserve">като могат да бъдат придружавани от </w:t>
      </w:r>
      <w:r w:rsidRPr="00EE19FA">
        <w:rPr>
          <w:color w:val="262626" w:themeColor="text1" w:themeTint="D9"/>
          <w:lang w:val="bg-BG"/>
        </w:rPr>
        <w:t>един учител и до двама родители.</w:t>
      </w:r>
    </w:p>
    <w:p w14:paraId="722F7CA8" w14:textId="0D497193" w:rsidR="00EE19FA" w:rsidRDefault="00EE19FA" w:rsidP="00EE19FA">
      <w:pPr>
        <w:pStyle w:val="3Ttexte"/>
        <w:rPr>
          <w:color w:val="262626" w:themeColor="text1" w:themeTint="D9"/>
          <w:lang w:val="bg-BG"/>
        </w:rPr>
      </w:pPr>
      <w:r w:rsidRPr="00EE19FA">
        <w:rPr>
          <w:color w:val="262626" w:themeColor="text1" w:themeTint="D9"/>
          <w:lang w:val="bg-BG"/>
        </w:rPr>
        <w:t>Горещо Ви насърчаваме да предоставите на учениците си възможността да участват в този общоевропейски конкурс. За повече подробности вижте приложената информационна брошура.</w:t>
      </w:r>
    </w:p>
    <w:p w14:paraId="14F1CF3D" w14:textId="7BF12274" w:rsidR="00D9586B" w:rsidRDefault="00D9586B" w:rsidP="00EE19FA">
      <w:pPr>
        <w:pStyle w:val="3Ttexte"/>
        <w:rPr>
          <w:color w:val="262626" w:themeColor="text1" w:themeTint="D9"/>
          <w:lang w:val="bg-BG"/>
        </w:rPr>
      </w:pPr>
      <w:r>
        <w:rPr>
          <w:color w:val="262626" w:themeColor="text1" w:themeTint="D9"/>
          <w:lang w:val="bg-BG"/>
        </w:rPr>
        <w:t>Темата на оригиналните текстове за превод тази година е „Между езици и пейзажи: европейски пътувания към взаимно разбирателство“.</w:t>
      </w:r>
    </w:p>
    <w:p w14:paraId="150289C8" w14:textId="28C13D84" w:rsidR="00D9586B" w:rsidRPr="008C3121" w:rsidRDefault="008C3121" w:rsidP="00D9586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  <w:r>
        <w:rPr>
          <w:rStyle w:val="normaltextrun"/>
          <w:rFonts w:ascii="Calibri" w:hAnsi="Calibri" w:cs="Calibri"/>
          <w:lang w:val="bg-BG"/>
        </w:rPr>
        <w:t>Тази година регистрираните училища ще бъдат поканени и на:</w:t>
      </w:r>
    </w:p>
    <w:p w14:paraId="1D6C79AD" w14:textId="77777777" w:rsidR="00D9586B" w:rsidRPr="008C3121" w:rsidRDefault="00D9586B" w:rsidP="00D9586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</w:p>
    <w:p w14:paraId="778E835E" w14:textId="41267B15" w:rsidR="008C3121" w:rsidRPr="00E00012" w:rsidRDefault="008C3121" w:rsidP="00D9586B">
      <w:pPr>
        <w:pStyle w:val="paragraph"/>
        <w:numPr>
          <w:ilvl w:val="0"/>
          <w:numId w:val="12"/>
        </w:numPr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  <w:r>
        <w:rPr>
          <w:rStyle w:val="normaltextrun"/>
          <w:rFonts w:ascii="Calibri" w:hAnsi="Calibri" w:cs="Calibri"/>
          <w:b/>
          <w:bCs/>
          <w:lang w:val="bg-BG"/>
        </w:rPr>
        <w:t xml:space="preserve">Нашето онлайн събитие „Езиците: вашият мост към бъдещето“ </w:t>
      </w:r>
      <w:r w:rsidR="00E00012"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с </w:t>
      </w:r>
      <w:r w:rsidR="00E00012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езиковите специалисти от </w:t>
      </w:r>
      <w:r w:rsidR="00E00012"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>Комисията</w:t>
      </w:r>
      <w:r w:rsidR="00E00012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 на</w:t>
      </w:r>
      <w:r w:rsidR="00E00012" w:rsidRPr="00E00012">
        <w:rPr>
          <w:rStyle w:val="normaltextrun"/>
          <w:rFonts w:ascii="Calibri" w:hAnsi="Calibri" w:cs="Calibri"/>
          <w:b/>
          <w:bCs/>
          <w:lang w:val="ru-RU"/>
        </w:rPr>
        <w:t xml:space="preserve"> </w:t>
      </w:r>
      <w:r w:rsidR="00D9586B" w:rsidRPr="00E00012">
        <w:rPr>
          <w:rStyle w:val="normaltextrun"/>
          <w:rFonts w:ascii="Calibri" w:hAnsi="Calibri" w:cs="Calibri"/>
          <w:b/>
          <w:bCs/>
          <w:lang w:val="ru-RU"/>
        </w:rPr>
        <w:t xml:space="preserve">16 </w:t>
      </w:r>
      <w:r w:rsidR="00E00012">
        <w:rPr>
          <w:rStyle w:val="normaltextrun"/>
          <w:rFonts w:ascii="Calibri" w:hAnsi="Calibri" w:cs="Calibri"/>
          <w:b/>
          <w:bCs/>
          <w:lang w:val="ru-RU"/>
        </w:rPr>
        <w:t xml:space="preserve">октомври от </w:t>
      </w:r>
      <w:r w:rsidR="00D9586B" w:rsidRPr="00E00012">
        <w:rPr>
          <w:rStyle w:val="normaltextrun"/>
          <w:rFonts w:ascii="Calibri" w:hAnsi="Calibri" w:cs="Calibri"/>
          <w:b/>
          <w:bCs/>
          <w:lang w:val="ru-RU"/>
        </w:rPr>
        <w:t>1</w:t>
      </w:r>
      <w:r w:rsidR="00E00012">
        <w:rPr>
          <w:rStyle w:val="normaltextrun"/>
          <w:rFonts w:ascii="Calibri" w:hAnsi="Calibri" w:cs="Calibri"/>
          <w:b/>
          <w:bCs/>
          <w:lang w:val="ru-RU"/>
        </w:rPr>
        <w:t>1</w:t>
      </w:r>
      <w:r w:rsidR="00D9586B" w:rsidRPr="00E00012">
        <w:rPr>
          <w:rStyle w:val="normaltextrun"/>
          <w:rFonts w:ascii="Calibri" w:hAnsi="Calibri" w:cs="Calibri"/>
          <w:b/>
          <w:bCs/>
          <w:lang w:val="ru-RU"/>
        </w:rPr>
        <w:t xml:space="preserve">.00 </w:t>
      </w:r>
      <w:r w:rsidR="00E00012">
        <w:rPr>
          <w:rStyle w:val="normaltextrun"/>
          <w:rFonts w:ascii="Calibri" w:hAnsi="Calibri" w:cs="Calibri"/>
          <w:b/>
          <w:bCs/>
          <w:lang w:val="ru-RU"/>
        </w:rPr>
        <w:t xml:space="preserve">до </w:t>
      </w:r>
      <w:r w:rsidR="00D9586B" w:rsidRPr="00E00012">
        <w:rPr>
          <w:rStyle w:val="normaltextrun"/>
          <w:rFonts w:ascii="Calibri" w:hAnsi="Calibri" w:cs="Calibri"/>
          <w:b/>
          <w:bCs/>
          <w:lang w:val="ru-RU"/>
        </w:rPr>
        <w:t>1</w:t>
      </w:r>
      <w:r w:rsidR="00E00012">
        <w:rPr>
          <w:rStyle w:val="normaltextrun"/>
          <w:rFonts w:ascii="Calibri" w:hAnsi="Calibri" w:cs="Calibri"/>
          <w:b/>
          <w:bCs/>
          <w:lang w:val="ru-RU"/>
        </w:rPr>
        <w:t>2</w:t>
      </w:r>
      <w:r w:rsidR="00D9586B" w:rsidRPr="00E00012">
        <w:rPr>
          <w:rStyle w:val="normaltextrun"/>
          <w:rFonts w:ascii="Calibri" w:hAnsi="Calibri" w:cs="Calibri"/>
          <w:b/>
          <w:bCs/>
          <w:lang w:val="ru-RU"/>
        </w:rPr>
        <w:t>.30</w:t>
      </w:r>
      <w:r w:rsidR="00E00012">
        <w:rPr>
          <w:rStyle w:val="normaltextrun"/>
          <w:rFonts w:ascii="Calibri" w:hAnsi="Calibri" w:cs="Calibri"/>
          <w:b/>
          <w:bCs/>
          <w:lang w:val="ru-RU"/>
        </w:rPr>
        <w:t xml:space="preserve"> ч. българско време</w:t>
      </w:r>
      <w:r w:rsidR="00D9586B" w:rsidRPr="00E00012">
        <w:rPr>
          <w:rStyle w:val="normaltextrun"/>
          <w:rFonts w:ascii="Calibri" w:hAnsi="Calibri" w:cs="Calibri"/>
          <w:lang w:val="ru-RU"/>
        </w:rPr>
        <w:t>.</w:t>
      </w:r>
    </w:p>
    <w:p w14:paraId="4AF6B145" w14:textId="77777777" w:rsidR="008C3121" w:rsidRPr="00E00012" w:rsidRDefault="008C3121" w:rsidP="00D9586B">
      <w:pPr>
        <w:pStyle w:val="paragraph"/>
        <w:numPr>
          <w:ilvl w:val="0"/>
          <w:numId w:val="12"/>
        </w:numPr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</w:p>
    <w:p w14:paraId="710588D6" w14:textId="77777777" w:rsidR="008C3121" w:rsidRPr="00E00012" w:rsidRDefault="008C3121" w:rsidP="00D9586B">
      <w:pPr>
        <w:pStyle w:val="paragraph"/>
        <w:numPr>
          <w:ilvl w:val="0"/>
          <w:numId w:val="12"/>
        </w:numPr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</w:p>
    <w:p w14:paraId="73A863BF" w14:textId="77777777" w:rsidR="008C3121" w:rsidRPr="00E00012" w:rsidRDefault="008C3121" w:rsidP="00D9586B">
      <w:pPr>
        <w:pStyle w:val="paragraph"/>
        <w:numPr>
          <w:ilvl w:val="0"/>
          <w:numId w:val="12"/>
        </w:numPr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lang w:val="ru-RU"/>
        </w:rPr>
      </w:pPr>
    </w:p>
    <w:p w14:paraId="6584A847" w14:textId="17259338" w:rsidR="00D9586B" w:rsidRPr="00CD1A92" w:rsidRDefault="00CD1A92" w:rsidP="008C3121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Calibri" w:hAnsi="Calibri" w:cs="Calibri"/>
          <w:lang w:val="ru-RU"/>
        </w:rPr>
      </w:pPr>
      <w:r>
        <w:rPr>
          <w:rStyle w:val="normaltextrun"/>
          <w:rFonts w:ascii="Calibri" w:hAnsi="Calibri" w:cs="Calibri"/>
          <w:color w:val="000000" w:themeColor="text1"/>
          <w:lang w:val="bg-BG"/>
        </w:rPr>
        <w:t>Срещата няма да е съсредоточена върху самото състезание</w:t>
      </w:r>
      <w:r w:rsidR="00D9586B" w:rsidRPr="00CD1A92">
        <w:rPr>
          <w:rStyle w:val="normaltextrun"/>
          <w:rFonts w:ascii="Calibri" w:hAnsi="Calibri" w:cs="Calibri"/>
          <w:color w:val="000000" w:themeColor="text1"/>
          <w:lang w:val="ru-RU"/>
        </w:rPr>
        <w:t xml:space="preserve"> </w:t>
      </w:r>
      <w:proofErr w:type="spellStart"/>
      <w:r w:rsidR="00D9586B" w:rsidRPr="00D9586B">
        <w:rPr>
          <w:rStyle w:val="normaltextrun"/>
          <w:rFonts w:ascii="Calibri" w:hAnsi="Calibri" w:cs="Calibri"/>
          <w:color w:val="000000" w:themeColor="text1"/>
          <w:lang w:val="en-GB"/>
        </w:rPr>
        <w:t>Juvenes</w:t>
      </w:r>
      <w:proofErr w:type="spellEnd"/>
      <w:r w:rsidR="00D9586B" w:rsidRPr="00CD1A92">
        <w:rPr>
          <w:rStyle w:val="normaltextrun"/>
          <w:rFonts w:ascii="Calibri" w:hAnsi="Calibri" w:cs="Calibri"/>
          <w:color w:val="000000" w:themeColor="text1"/>
          <w:lang w:val="ru-RU"/>
        </w:rPr>
        <w:t xml:space="preserve"> </w:t>
      </w:r>
      <w:proofErr w:type="spellStart"/>
      <w:r w:rsidR="00D9586B" w:rsidRPr="00D9586B">
        <w:rPr>
          <w:rStyle w:val="normaltextrun"/>
          <w:rFonts w:ascii="Calibri" w:hAnsi="Calibri" w:cs="Calibri"/>
          <w:color w:val="000000" w:themeColor="text1"/>
          <w:lang w:val="en-GB"/>
        </w:rPr>
        <w:t>Translatores</w:t>
      </w:r>
      <w:proofErr w:type="spellEnd"/>
      <w:r>
        <w:rPr>
          <w:rStyle w:val="normaltextrun"/>
          <w:rFonts w:ascii="Calibri" w:hAnsi="Calibri" w:cs="Calibri"/>
          <w:color w:val="000000" w:themeColor="text1"/>
          <w:lang w:val="bg-BG"/>
        </w:rPr>
        <w:t>, а по-скоро върху многоезичието в действие, ценността на изучаването на езици, езиковите професии в съвременния свят и възможностите за реализация в многокултурна среда</w:t>
      </w:r>
      <w:r w:rsidR="00D9586B" w:rsidRPr="00CD1A92">
        <w:rPr>
          <w:rStyle w:val="normaltextrun"/>
          <w:rFonts w:ascii="Calibri" w:hAnsi="Calibri" w:cs="Calibri"/>
          <w:color w:val="000000" w:themeColor="text1"/>
          <w:lang w:val="ru-RU"/>
        </w:rPr>
        <w:t>.</w:t>
      </w:r>
      <w:r w:rsidR="00D9586B" w:rsidRPr="00D9586B">
        <w:rPr>
          <w:rStyle w:val="eop"/>
          <w:rFonts w:ascii="Calibri" w:hAnsi="Calibri" w:cs="Calibri"/>
          <w:color w:val="000000" w:themeColor="text1"/>
        </w:rPr>
        <w:t> </w:t>
      </w:r>
    </w:p>
    <w:p w14:paraId="2D38A21B" w14:textId="77777777" w:rsidR="00D9586B" w:rsidRPr="00CD1A92" w:rsidRDefault="00D9586B" w:rsidP="00D9586B">
      <w:pPr>
        <w:pStyle w:val="paragraph"/>
        <w:spacing w:before="0" w:beforeAutospacing="0" w:after="0" w:afterAutospacing="0"/>
        <w:textAlignment w:val="baseline"/>
        <w:rPr>
          <w:rStyle w:val="eop"/>
          <w:rFonts w:ascii="Calibri" w:hAnsi="Calibri" w:cs="Calibri"/>
          <w:lang w:val="ru-RU"/>
        </w:rPr>
      </w:pPr>
    </w:p>
    <w:p w14:paraId="70AFB860" w14:textId="11FA0580" w:rsidR="00D9586B" w:rsidRPr="00672182" w:rsidRDefault="00672182" w:rsidP="00D9586B">
      <w:pPr>
        <w:pStyle w:val="paragraph"/>
        <w:numPr>
          <w:ilvl w:val="0"/>
          <w:numId w:val="11"/>
        </w:numPr>
        <w:spacing w:before="0" w:beforeAutospacing="0" w:after="0" w:afterAutospacing="0"/>
        <w:textAlignment w:val="baseline"/>
        <w:rPr>
          <w:rStyle w:val="eop"/>
          <w:rFonts w:ascii="Calibri" w:hAnsi="Calibri" w:cs="Calibri"/>
          <w:lang w:val="ru-RU"/>
        </w:rPr>
      </w:pPr>
      <w:r>
        <w:rPr>
          <w:rStyle w:val="eop"/>
          <w:rFonts w:ascii="Calibri" w:hAnsi="Calibri" w:cs="Calibri"/>
          <w:b/>
          <w:bCs/>
          <w:lang w:val="bg-BG"/>
        </w:rPr>
        <w:t xml:space="preserve">Алтернативно преживяване </w:t>
      </w:r>
      <w:proofErr w:type="spellStart"/>
      <w:r w:rsidR="00D9586B" w:rsidRPr="25C28BB0">
        <w:rPr>
          <w:rStyle w:val="eop"/>
          <w:rFonts w:ascii="Calibri" w:hAnsi="Calibri" w:cs="Calibri"/>
          <w:b/>
          <w:bCs/>
        </w:rPr>
        <w:t>Juvenes</w:t>
      </w:r>
      <w:proofErr w:type="spellEnd"/>
      <w:r w:rsidR="00D9586B" w:rsidRPr="00672182">
        <w:rPr>
          <w:rStyle w:val="eop"/>
          <w:rFonts w:ascii="Calibri" w:hAnsi="Calibri" w:cs="Calibri"/>
          <w:b/>
          <w:bCs/>
          <w:lang w:val="ru-RU"/>
        </w:rPr>
        <w:t xml:space="preserve"> </w:t>
      </w:r>
      <w:proofErr w:type="spellStart"/>
      <w:r w:rsidR="00D9586B" w:rsidRPr="25C28BB0">
        <w:rPr>
          <w:rStyle w:val="eop"/>
          <w:rFonts w:ascii="Calibri" w:hAnsi="Calibri" w:cs="Calibri"/>
          <w:b/>
          <w:bCs/>
        </w:rPr>
        <w:t>Translatores</w:t>
      </w:r>
      <w:proofErr w:type="spellEnd"/>
      <w:r w:rsidR="00D9586B" w:rsidRPr="00672182">
        <w:rPr>
          <w:rStyle w:val="eop"/>
          <w:rFonts w:ascii="Calibri" w:hAnsi="Calibri" w:cs="Calibri"/>
          <w:b/>
          <w:bCs/>
          <w:lang w:val="ru-RU"/>
        </w:rPr>
        <w:t xml:space="preserve"> </w:t>
      </w:r>
      <w:r>
        <w:rPr>
          <w:rStyle w:val="eop"/>
          <w:rFonts w:ascii="Calibri" w:hAnsi="Calibri" w:cs="Calibri"/>
          <w:b/>
          <w:bCs/>
          <w:lang w:val="bg-BG"/>
        </w:rPr>
        <w:t>за останалите извън селекцията училища</w:t>
      </w:r>
    </w:p>
    <w:p w14:paraId="20414186" w14:textId="2A3BED62" w:rsidR="00D9586B" w:rsidRPr="00A91149" w:rsidRDefault="00D7409B" w:rsidP="00D9586B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Calibri" w:hAnsi="Calibri" w:cs="Calibri"/>
          <w:lang w:val="ru-RU"/>
        </w:rPr>
      </w:pPr>
      <w:r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От регистрираните в България училища, </w:t>
      </w:r>
      <w:r w:rsidRPr="00EE19FA">
        <w:rPr>
          <w:rFonts w:asciiTheme="minorHAnsi" w:eastAsiaTheme="minorHAnsi" w:hAnsiTheme="minorHAnsi" w:cstheme="minorBidi"/>
          <w:b/>
          <w:bCs/>
          <w:color w:val="262626" w:themeColor="text1" w:themeTint="D9"/>
          <w:lang w:val="bg-BG" w:eastAsia="en-US"/>
        </w:rPr>
        <w:t xml:space="preserve">17 </w:t>
      </w:r>
      <w:r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ще бъдат изтеглени за участие с електронен жребий. </w:t>
      </w:r>
      <w:r w:rsidR="00A91149">
        <w:rPr>
          <w:rStyle w:val="eop"/>
          <w:rFonts w:ascii="Calibri" w:hAnsi="Calibri" w:cs="Calibri"/>
          <w:lang w:val="bg-BG"/>
        </w:rPr>
        <w:t xml:space="preserve">Все по-голямата популярност на конкурса означава, че все повече училища остават извън подбора и нямат възможност да участват. Ако това се случи и с Вашето училище, </w:t>
      </w:r>
      <w:r w:rsidR="00A91149"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>местният представител на ГД „Писмени преводи“ ще организира</w:t>
      </w:r>
      <w:r w:rsidR="00A91149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 за Вас</w:t>
      </w:r>
      <w:r w:rsidR="00A91149" w:rsidRPr="00EE19FA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 </w:t>
      </w:r>
      <w:r w:rsidR="00A91149" w:rsidRPr="00A91149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>алтернативно преживяване</w:t>
      </w:r>
      <w:r w:rsidR="00A91149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 </w:t>
      </w:r>
      <w:proofErr w:type="spellStart"/>
      <w:r w:rsidR="00D9586B" w:rsidRPr="25C28BB0">
        <w:rPr>
          <w:rStyle w:val="eop"/>
          <w:rFonts w:ascii="Calibri" w:hAnsi="Calibri" w:cs="Calibri"/>
        </w:rPr>
        <w:t>Juvenes</w:t>
      </w:r>
      <w:proofErr w:type="spellEnd"/>
      <w:r w:rsidR="00D9586B" w:rsidRPr="00A91149">
        <w:rPr>
          <w:rStyle w:val="eop"/>
          <w:rFonts w:ascii="Calibri" w:hAnsi="Calibri" w:cs="Calibri"/>
          <w:lang w:val="ru-RU"/>
        </w:rPr>
        <w:t xml:space="preserve"> </w:t>
      </w:r>
      <w:proofErr w:type="spellStart"/>
      <w:r w:rsidR="00D9586B" w:rsidRPr="25C28BB0">
        <w:rPr>
          <w:rStyle w:val="eop"/>
          <w:rFonts w:ascii="Calibri" w:hAnsi="Calibri" w:cs="Calibri"/>
        </w:rPr>
        <w:t>Translatores</w:t>
      </w:r>
      <w:proofErr w:type="spellEnd"/>
      <w:r w:rsidR="00A91149">
        <w:rPr>
          <w:rStyle w:val="eop"/>
          <w:rFonts w:ascii="Calibri" w:hAnsi="Calibri" w:cs="Calibri"/>
          <w:lang w:val="bg-BG"/>
        </w:rPr>
        <w:t xml:space="preserve"> само на </w:t>
      </w:r>
      <w:r w:rsidR="00A91149" w:rsidRPr="00A91149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>национално</w:t>
      </w:r>
      <w:r w:rsidR="00A91149">
        <w:rPr>
          <w:rFonts w:asciiTheme="minorHAnsi" w:eastAsiaTheme="minorHAnsi" w:hAnsiTheme="minorHAnsi" w:cstheme="minorBidi"/>
          <w:color w:val="262626" w:themeColor="text1" w:themeTint="D9"/>
          <w:lang w:val="bg-BG" w:eastAsia="en-US"/>
        </w:rPr>
        <w:t xml:space="preserve"> ниво</w:t>
      </w:r>
      <w:r w:rsidR="00D9586B" w:rsidRPr="00A91149">
        <w:rPr>
          <w:rStyle w:val="eop"/>
          <w:rFonts w:ascii="Calibri" w:hAnsi="Calibri" w:cs="Calibri"/>
          <w:lang w:val="ru-RU"/>
        </w:rPr>
        <w:t>.</w:t>
      </w:r>
    </w:p>
    <w:p w14:paraId="027B74E5" w14:textId="77777777" w:rsidR="00D9586B" w:rsidRPr="00A91149" w:rsidRDefault="00D9586B" w:rsidP="00D9586B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Calibri" w:hAnsi="Calibri" w:cs="Calibri"/>
          <w:lang w:val="ru-RU"/>
        </w:rPr>
      </w:pPr>
    </w:p>
    <w:p w14:paraId="5540260B" w14:textId="774B6A42" w:rsidR="00D9586B" w:rsidRPr="00D7409B" w:rsidRDefault="00D7409B" w:rsidP="00D9586B">
      <w:pPr>
        <w:pStyle w:val="paragraph"/>
        <w:numPr>
          <w:ilvl w:val="0"/>
          <w:numId w:val="11"/>
        </w:numPr>
        <w:spacing w:before="0" w:beforeAutospacing="0" w:after="0" w:afterAutospacing="0"/>
        <w:textAlignment w:val="baseline"/>
        <w:rPr>
          <w:rFonts w:asciiTheme="minorHAnsi" w:hAnsiTheme="minorHAnsi" w:cstheme="minorBidi"/>
          <w:lang w:val="ru-RU"/>
        </w:rPr>
      </w:pPr>
      <w:r>
        <w:rPr>
          <w:rStyle w:val="eop"/>
          <w:rFonts w:asciiTheme="minorHAnsi" w:hAnsiTheme="minorHAnsi" w:cstheme="minorBidi"/>
          <w:b/>
          <w:bCs/>
          <w:lang w:val="bg-BG"/>
        </w:rPr>
        <w:t>Менторски сесии онлайн за учениците, наградени с поощрителни грамоти</w:t>
      </w:r>
    </w:p>
    <w:p w14:paraId="19005E53" w14:textId="7B2C5357" w:rsidR="00D9586B" w:rsidRPr="00D41C39" w:rsidRDefault="00D41C39" w:rsidP="00D9586B">
      <w:pPr>
        <w:pStyle w:val="paragraph"/>
        <w:spacing w:before="0" w:beforeAutospacing="0" w:after="0" w:afterAutospacing="0"/>
        <w:ind w:left="720"/>
        <w:textAlignment w:val="baseline"/>
        <w:rPr>
          <w:rFonts w:asciiTheme="minorHAnsi" w:hAnsiTheme="minorHAnsi" w:cstheme="minorBidi"/>
          <w:lang w:val="bg-BG"/>
        </w:rPr>
      </w:pPr>
      <w:r>
        <w:rPr>
          <w:rFonts w:asciiTheme="minorHAnsi" w:hAnsiTheme="minorHAnsi" w:cstheme="minorBidi"/>
          <w:lang w:val="bg-BG"/>
        </w:rPr>
        <w:t>Освен 27-те победители някои ученици ще бъдат наградени с поощрителни грамоти за техните отлични преводи</w:t>
      </w:r>
      <w:r w:rsidR="00D9586B" w:rsidRPr="00D41C39">
        <w:rPr>
          <w:rFonts w:asciiTheme="minorHAnsi" w:hAnsiTheme="minorHAnsi" w:cstheme="minorBidi"/>
          <w:lang w:val="ru-RU"/>
        </w:rPr>
        <w:t xml:space="preserve">. </w:t>
      </w:r>
      <w:r>
        <w:rPr>
          <w:rFonts w:asciiTheme="minorHAnsi" w:hAnsiTheme="minorHAnsi" w:cstheme="minorBidi"/>
          <w:lang w:val="ru-RU"/>
        </w:rPr>
        <w:t>През</w:t>
      </w:r>
      <w:r w:rsidRPr="00D41C39">
        <w:rPr>
          <w:rFonts w:asciiTheme="minorHAnsi" w:hAnsiTheme="minorHAnsi" w:cstheme="minorBidi"/>
          <w:lang w:val="ru-RU"/>
        </w:rPr>
        <w:t xml:space="preserve"> </w:t>
      </w:r>
      <w:r>
        <w:rPr>
          <w:rFonts w:asciiTheme="minorHAnsi" w:hAnsiTheme="minorHAnsi" w:cstheme="minorBidi"/>
          <w:lang w:val="bg-BG"/>
        </w:rPr>
        <w:t xml:space="preserve">пролетта на </w:t>
      </w:r>
      <w:r w:rsidR="00D9586B" w:rsidRPr="00D41C39">
        <w:rPr>
          <w:rFonts w:asciiTheme="minorHAnsi" w:hAnsiTheme="minorHAnsi" w:cstheme="minorBidi"/>
          <w:lang w:val="ru-RU"/>
        </w:rPr>
        <w:t>2026</w:t>
      </w:r>
      <w:r>
        <w:rPr>
          <w:rFonts w:asciiTheme="minorHAnsi" w:hAnsiTheme="minorHAnsi" w:cstheme="minorBidi"/>
          <w:lang w:val="bg-BG"/>
        </w:rPr>
        <w:t xml:space="preserve"> г. те ще получат покана да участват в онлайн менторски сесии, водени от студенти, които следват в областта на езиците и превода. Така </w:t>
      </w:r>
      <w:r w:rsidRPr="00D41C39">
        <w:rPr>
          <w:rFonts w:asciiTheme="minorHAnsi" w:hAnsiTheme="minorHAnsi" w:cstheme="minorBidi"/>
          <w:lang w:val="bg-BG"/>
        </w:rPr>
        <w:t xml:space="preserve">учениците, </w:t>
      </w:r>
      <w:r>
        <w:rPr>
          <w:rFonts w:asciiTheme="minorHAnsi" w:hAnsiTheme="minorHAnsi" w:cstheme="minorBidi"/>
          <w:lang w:val="bg-BG"/>
        </w:rPr>
        <w:t>получили</w:t>
      </w:r>
      <w:r w:rsidRPr="00D41C39">
        <w:rPr>
          <w:rFonts w:asciiTheme="minorHAnsi" w:hAnsiTheme="minorHAnsi" w:cstheme="minorBidi"/>
          <w:lang w:val="bg-BG"/>
        </w:rPr>
        <w:t xml:space="preserve"> поощрителн</w:t>
      </w:r>
      <w:r>
        <w:rPr>
          <w:rFonts w:asciiTheme="minorHAnsi" w:hAnsiTheme="minorHAnsi" w:cstheme="minorBidi"/>
          <w:lang w:val="bg-BG"/>
        </w:rPr>
        <w:t>а</w:t>
      </w:r>
      <w:r w:rsidRPr="00D41C39">
        <w:rPr>
          <w:rFonts w:asciiTheme="minorHAnsi" w:hAnsiTheme="minorHAnsi" w:cstheme="minorBidi"/>
          <w:lang w:val="bg-BG"/>
        </w:rPr>
        <w:t xml:space="preserve"> </w:t>
      </w:r>
      <w:r>
        <w:rPr>
          <w:rFonts w:asciiTheme="minorHAnsi" w:hAnsiTheme="minorHAnsi" w:cstheme="minorBidi"/>
          <w:lang w:val="bg-BG"/>
        </w:rPr>
        <w:t xml:space="preserve">награда, ще имат </w:t>
      </w:r>
      <w:r w:rsidR="00122E5A">
        <w:rPr>
          <w:rFonts w:asciiTheme="minorHAnsi" w:hAnsiTheme="minorHAnsi" w:cstheme="minorBidi"/>
          <w:lang w:val="bg-BG"/>
        </w:rPr>
        <w:t>шанс</w:t>
      </w:r>
      <w:r>
        <w:rPr>
          <w:rFonts w:asciiTheme="minorHAnsi" w:hAnsiTheme="minorHAnsi" w:cstheme="minorBidi"/>
          <w:lang w:val="bg-BG"/>
        </w:rPr>
        <w:t xml:space="preserve"> да научат повече за </w:t>
      </w:r>
      <w:r>
        <w:rPr>
          <w:rFonts w:asciiTheme="minorHAnsi" w:hAnsiTheme="minorHAnsi" w:cstheme="minorBidi"/>
          <w:lang w:val="bg-BG"/>
        </w:rPr>
        <w:t>възможности</w:t>
      </w:r>
      <w:r>
        <w:rPr>
          <w:rFonts w:asciiTheme="minorHAnsi" w:hAnsiTheme="minorHAnsi" w:cstheme="minorBidi"/>
          <w:lang w:val="bg-BG"/>
        </w:rPr>
        <w:t>те за</w:t>
      </w:r>
      <w:r>
        <w:rPr>
          <w:rFonts w:asciiTheme="minorHAnsi" w:hAnsiTheme="minorHAnsi" w:cstheme="minorBidi"/>
          <w:lang w:val="bg-BG"/>
        </w:rPr>
        <w:t xml:space="preserve"> </w:t>
      </w:r>
      <w:r>
        <w:rPr>
          <w:rFonts w:asciiTheme="minorHAnsi" w:hAnsiTheme="minorHAnsi" w:cstheme="minorBidi"/>
          <w:lang w:val="bg-BG"/>
        </w:rPr>
        <w:t xml:space="preserve">висше образование в областта на езиците и превода, както и за </w:t>
      </w:r>
      <w:r>
        <w:rPr>
          <w:rFonts w:asciiTheme="minorHAnsi" w:hAnsiTheme="minorHAnsi" w:cstheme="minorBidi"/>
          <w:lang w:val="bg-BG"/>
        </w:rPr>
        <w:t>евентуалн</w:t>
      </w:r>
      <w:r>
        <w:rPr>
          <w:rFonts w:asciiTheme="minorHAnsi" w:hAnsiTheme="minorHAnsi" w:cstheme="minorBidi"/>
          <w:lang w:val="bg-BG"/>
        </w:rPr>
        <w:t>а кариерна</w:t>
      </w:r>
      <w:r>
        <w:rPr>
          <w:rFonts w:asciiTheme="minorHAnsi" w:hAnsiTheme="minorHAnsi" w:cstheme="minorBidi"/>
          <w:lang w:val="bg-BG"/>
        </w:rPr>
        <w:t xml:space="preserve"> реализация</w:t>
      </w:r>
      <w:r>
        <w:rPr>
          <w:rFonts w:asciiTheme="minorHAnsi" w:hAnsiTheme="minorHAnsi" w:cstheme="minorBidi"/>
          <w:lang w:val="bg-BG"/>
        </w:rPr>
        <w:t>.</w:t>
      </w:r>
      <w:r w:rsidR="00D9586B" w:rsidRPr="00D41C39">
        <w:rPr>
          <w:rFonts w:asciiTheme="minorHAnsi" w:hAnsiTheme="minorHAnsi" w:cstheme="minorBidi"/>
          <w:lang w:val="bg-BG"/>
        </w:rPr>
        <w:t xml:space="preserve"> </w:t>
      </w:r>
    </w:p>
    <w:p w14:paraId="647C70DC" w14:textId="77777777" w:rsidR="00D9586B" w:rsidRPr="00D41C39" w:rsidRDefault="00D9586B" w:rsidP="00EE19FA">
      <w:pPr>
        <w:pStyle w:val="3Ttexte"/>
        <w:rPr>
          <w:color w:val="262626" w:themeColor="text1" w:themeTint="D9"/>
          <w:lang w:val="bg-BG"/>
        </w:rPr>
      </w:pPr>
    </w:p>
    <w:p w14:paraId="1580EAF5" w14:textId="066066C7" w:rsidR="00D7409B" w:rsidRPr="00122E5A" w:rsidRDefault="00122E5A" w:rsidP="00D7409B">
      <w:pPr>
        <w:jc w:val="both"/>
        <w:rPr>
          <w:rFonts w:asciiTheme="minorHAnsi" w:hAnsiTheme="minorHAnsi" w:cstheme="minorBidi"/>
          <w:color w:val="auto"/>
          <w:sz w:val="24"/>
          <w:lang w:val="bg-BG"/>
        </w:rPr>
      </w:pPr>
      <w:r>
        <w:rPr>
          <w:rStyle w:val="normaltextrun"/>
          <w:rFonts w:ascii="Calibri" w:hAnsi="Calibri" w:cs="Calibri"/>
          <w:color w:val="auto"/>
          <w:sz w:val="24"/>
          <w:lang w:val="bg-BG"/>
        </w:rPr>
        <w:t>Запазете си датите</w:t>
      </w:r>
      <w:r w:rsidR="00D7409B" w:rsidRPr="00122E5A">
        <w:rPr>
          <w:rStyle w:val="normaltextrun"/>
          <w:rFonts w:ascii="Calibri" w:hAnsi="Calibri" w:cs="Calibri"/>
          <w:color w:val="auto"/>
          <w:sz w:val="24"/>
          <w:lang w:val="bg-BG"/>
        </w:rPr>
        <w:t xml:space="preserve"> – </w:t>
      </w:r>
      <w:r>
        <w:rPr>
          <w:rStyle w:val="normaltextrun"/>
          <w:rFonts w:ascii="Calibri" w:hAnsi="Calibri" w:cs="Calibri"/>
          <w:color w:val="auto"/>
          <w:sz w:val="24"/>
          <w:lang w:val="bg-BG"/>
        </w:rPr>
        <w:t>регистрираните училища ще получат повече информация по имейл.</w:t>
      </w:r>
    </w:p>
    <w:p w14:paraId="0DC264FD" w14:textId="77777777" w:rsidR="00D7409B" w:rsidRPr="00122E5A" w:rsidRDefault="00D7409B" w:rsidP="00D7409B">
      <w:pPr>
        <w:jc w:val="both"/>
        <w:rPr>
          <w:rFonts w:asciiTheme="minorHAnsi" w:hAnsiTheme="minorHAnsi" w:cstheme="minorHAnsi"/>
          <w:color w:val="262626" w:themeColor="text1" w:themeTint="D9"/>
          <w:sz w:val="24"/>
          <w:lang w:val="bg-BG"/>
        </w:rPr>
      </w:pPr>
    </w:p>
    <w:p w14:paraId="03F7CC1C" w14:textId="580EA270" w:rsidR="00EE19FA" w:rsidRPr="00EE19FA" w:rsidRDefault="00EE19FA" w:rsidP="00EE19FA">
      <w:pPr>
        <w:pStyle w:val="3Ttexte"/>
        <w:rPr>
          <w:color w:val="262626" w:themeColor="text1" w:themeTint="D9"/>
          <w:lang w:val="ru-RU"/>
        </w:rPr>
      </w:pPr>
      <w:r w:rsidRPr="00EE19FA">
        <w:rPr>
          <w:color w:val="262626" w:themeColor="text1" w:themeTint="D9"/>
          <w:lang w:val="bg-BG"/>
        </w:rPr>
        <w:t xml:space="preserve">При въпроси или затруднения при регистрацията пишете на: </w:t>
      </w:r>
      <w:hyperlink r:id="rId12" w:tgtFrame="_blank" w:history="1">
        <w:r w:rsidRPr="00EE19FA">
          <w:rPr>
            <w:rStyle w:val="Hyperlink"/>
            <w:lang w:val="bg-BG"/>
          </w:rPr>
          <w:t>DGT-Sofia@ec.europa.eu</w:t>
        </w:r>
      </w:hyperlink>
      <w:r w:rsidRPr="00EE19FA">
        <w:rPr>
          <w:color w:val="262626" w:themeColor="text1" w:themeTint="D9"/>
          <w:lang w:val="en-IE"/>
        </w:rPr>
        <w:t> </w:t>
      </w:r>
    </w:p>
    <w:p w14:paraId="34443C8F" w14:textId="3B538F6C" w:rsidR="00EE19FA" w:rsidRPr="00EE19FA" w:rsidRDefault="00EE19FA" w:rsidP="00EE19FA">
      <w:pPr>
        <w:pStyle w:val="3Ttexte"/>
        <w:rPr>
          <w:color w:val="262626" w:themeColor="text1" w:themeTint="D9"/>
          <w:lang w:val="ru-RU"/>
        </w:rPr>
      </w:pPr>
      <w:r w:rsidRPr="00EE19FA">
        <w:rPr>
          <w:color w:val="262626" w:themeColor="text1" w:themeTint="D9"/>
          <w:lang w:val="bg-BG"/>
        </w:rPr>
        <w:t>С уважение,</w:t>
      </w:r>
      <w:r w:rsidRPr="00EE19FA">
        <w:rPr>
          <w:color w:val="262626" w:themeColor="text1" w:themeTint="D9"/>
          <w:lang w:val="en-IE"/>
        </w:rPr>
        <w:t>  </w:t>
      </w:r>
    </w:p>
    <w:p w14:paraId="38D3F7B1" w14:textId="77777777" w:rsidR="00EE19FA" w:rsidRPr="00EE19FA" w:rsidRDefault="00EE19FA" w:rsidP="00EE19FA">
      <w:pPr>
        <w:pStyle w:val="3Ttexte"/>
        <w:rPr>
          <w:color w:val="262626" w:themeColor="text1" w:themeTint="D9"/>
          <w:lang w:val="ru-RU"/>
        </w:rPr>
      </w:pPr>
      <w:proofErr w:type="spellStart"/>
      <w:r w:rsidRPr="00EE19FA">
        <w:rPr>
          <w:color w:val="262626" w:themeColor="text1" w:themeTint="D9"/>
          <w:lang w:val="bg-BG"/>
        </w:rPr>
        <w:t>Жидре</w:t>
      </w:r>
      <w:proofErr w:type="spellEnd"/>
      <w:r w:rsidRPr="00EE19FA">
        <w:rPr>
          <w:color w:val="262626" w:themeColor="text1" w:themeTint="D9"/>
          <w:lang w:val="bg-BG"/>
        </w:rPr>
        <w:t xml:space="preserve"> </w:t>
      </w:r>
      <w:proofErr w:type="spellStart"/>
      <w:r w:rsidRPr="00EE19FA">
        <w:rPr>
          <w:color w:val="262626" w:themeColor="text1" w:themeTint="D9"/>
          <w:lang w:val="bg-BG"/>
        </w:rPr>
        <w:t>Бакутите</w:t>
      </w:r>
      <w:proofErr w:type="spellEnd"/>
      <w:r w:rsidRPr="00EE19FA">
        <w:rPr>
          <w:color w:val="262626" w:themeColor="text1" w:themeTint="D9"/>
          <w:lang w:val="bg-BG"/>
        </w:rPr>
        <w:t>, координатор на конкурса</w:t>
      </w:r>
      <w:r w:rsidRPr="00EE19FA">
        <w:rPr>
          <w:i/>
          <w:iCs/>
          <w:color w:val="262626" w:themeColor="text1" w:themeTint="D9"/>
          <w:lang w:val="bg-BG"/>
        </w:rPr>
        <w:t xml:space="preserve"> </w:t>
      </w:r>
      <w:proofErr w:type="spellStart"/>
      <w:r w:rsidRPr="00EE19FA">
        <w:rPr>
          <w:i/>
          <w:iCs/>
          <w:color w:val="262626" w:themeColor="text1" w:themeTint="D9"/>
          <w:lang w:val="bg-BG"/>
        </w:rPr>
        <w:t>Juvenes</w:t>
      </w:r>
      <w:proofErr w:type="spellEnd"/>
      <w:r w:rsidRPr="00EE19FA">
        <w:rPr>
          <w:i/>
          <w:iCs/>
          <w:color w:val="262626" w:themeColor="text1" w:themeTint="D9"/>
          <w:lang w:val="bg-BG"/>
        </w:rPr>
        <w:t xml:space="preserve"> </w:t>
      </w:r>
      <w:proofErr w:type="spellStart"/>
      <w:r w:rsidRPr="00EE19FA">
        <w:rPr>
          <w:i/>
          <w:iCs/>
          <w:color w:val="262626" w:themeColor="text1" w:themeTint="D9"/>
          <w:lang w:val="bg-BG"/>
        </w:rPr>
        <w:t>Translatores</w:t>
      </w:r>
      <w:proofErr w:type="spellEnd"/>
      <w:r w:rsidRPr="00EE19FA">
        <w:rPr>
          <w:color w:val="262626" w:themeColor="text1" w:themeTint="D9"/>
          <w:lang w:val="en-IE"/>
        </w:rPr>
        <w:t> </w:t>
      </w:r>
    </w:p>
    <w:p w14:paraId="51063B55" w14:textId="75A90949" w:rsidR="00EE19FA" w:rsidRPr="00EE19FA" w:rsidRDefault="00EE19FA" w:rsidP="000C3F98">
      <w:pPr>
        <w:pStyle w:val="3Ttexte"/>
        <w:rPr>
          <w:color w:val="262626" w:themeColor="text1" w:themeTint="D9"/>
          <w:lang w:val="ru-RU"/>
        </w:rPr>
      </w:pPr>
      <w:r w:rsidRPr="00EE19FA">
        <w:rPr>
          <w:color w:val="262626" w:themeColor="text1" w:themeTint="D9"/>
          <w:lang w:val="bg-BG"/>
        </w:rPr>
        <w:t>Свилена Георгиева, местен представител на ГД „Писмени преводи“</w:t>
      </w:r>
      <w:r w:rsidRPr="00EE19FA">
        <w:rPr>
          <w:color w:val="262626" w:themeColor="text1" w:themeTint="D9"/>
          <w:lang w:val="en-IE"/>
        </w:rPr>
        <w:t> </w:t>
      </w:r>
    </w:p>
    <w:p w14:paraId="3B95D523" w14:textId="77777777" w:rsidR="00E07436" w:rsidRPr="003C2F0B" w:rsidRDefault="00E07436" w:rsidP="00E0302C">
      <w:pPr>
        <w:jc w:val="both"/>
        <w:rPr>
          <w:rStyle w:val="normaltextrun"/>
          <w:rFonts w:ascii="Calibri" w:hAnsi="Calibri" w:cs="Calibri"/>
          <w:lang w:val="en-IE"/>
        </w:rPr>
      </w:pPr>
    </w:p>
    <w:sectPr w:rsidR="00E07436" w:rsidRPr="003C2F0B" w:rsidSect="00F361A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4536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512FDB" w14:textId="77777777" w:rsidR="003D1542" w:rsidRDefault="003D1542" w:rsidP="00733F3B">
      <w:r>
        <w:separator/>
      </w:r>
    </w:p>
  </w:endnote>
  <w:endnote w:type="continuationSeparator" w:id="0">
    <w:p w14:paraId="77DC5CD8" w14:textId="77777777" w:rsidR="003D1542" w:rsidRDefault="003D1542" w:rsidP="00733F3B">
      <w:r>
        <w:continuationSeparator/>
      </w:r>
    </w:p>
  </w:endnote>
  <w:endnote w:type="continuationNotice" w:id="1">
    <w:p w14:paraId="252D09C1" w14:textId="77777777" w:rsidR="003D1542" w:rsidRDefault="003D15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 Square Sans Pro">
    <w:altName w:val="Calibri"/>
    <w:panose1 w:val="020B0506040000020004"/>
    <w:charset w:val="00"/>
    <w:family w:val="swiss"/>
    <w:pitch w:val="variable"/>
    <w:sig w:usb0="20000287" w:usb1="00000001" w:usb2="00000000" w:usb3="00000000" w:csb0="0000019F" w:csb1="00000000"/>
  </w:font>
  <w:font w:name="EC Square Sans Pro Medium">
    <w:panose1 w:val="020B0500000000020004"/>
    <w:charset w:val="00"/>
    <w:family w:val="swiss"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C Square Sans Cond Pro Medium">
    <w:altName w:val="Calibri"/>
    <w:panose1 w:val="020B0606000000020004"/>
    <w:charset w:val="00"/>
    <w:family w:val="swiss"/>
    <w:pitch w:val="variable"/>
    <w:sig w:usb0="20000287" w:usb1="00000001" w:usb2="00000000" w:usb3="00000000" w:csb0="0000019F" w:csb1="00000000"/>
  </w:font>
  <w:font w:name="EC Square Sans Pro Thin">
    <w:panose1 w:val="020B0506040000020004"/>
    <w:charset w:val="00"/>
    <w:family w:val="swiss"/>
    <w:pitch w:val="variable"/>
    <w:sig w:usb0="2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EAD14" w14:textId="77777777" w:rsidR="00733F3B" w:rsidRDefault="00733F3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52EB3" w14:textId="77777777" w:rsidR="00E03DA0" w:rsidRPr="00FF6F5C" w:rsidRDefault="00E03DA0" w:rsidP="00E03DA0">
    <w:pPr>
      <w:rPr>
        <w:lang w:val="en-US"/>
      </w:rPr>
    </w:pPr>
    <w:r w:rsidRPr="00D76CE2">
      <w:rPr>
        <w:rStyle w:val="A0"/>
        <w:rFonts w:ascii="EC Square Sans Pro Medium" w:hAnsi="EC Square Sans Pro Medium"/>
        <w:noProof/>
        <w:color w:val="E2AC00"/>
        <w:sz w:val="20"/>
        <w:szCs w:val="20"/>
        <w:lang w:eastAsia="fr-BE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51C6878D" wp14:editId="484B11D3">
              <wp:simplePos x="0" y="0"/>
              <wp:positionH relativeFrom="column">
                <wp:posOffset>-8890</wp:posOffset>
              </wp:positionH>
              <wp:positionV relativeFrom="paragraph">
                <wp:posOffset>-285115</wp:posOffset>
              </wp:positionV>
              <wp:extent cx="1456055" cy="1404620"/>
              <wp:effectExtent l="0" t="0" r="0" b="0"/>
              <wp:wrapSquare wrapText="bothSides"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6055" cy="1404620"/>
                      </a:xfrm>
                      <a:prstGeom prst="rect">
                        <a:avLst/>
                      </a:prstGeom>
                      <a:solidFill>
                        <a:srgbClr val="FFCD00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5A2B105" w14:textId="77777777" w:rsidR="00E03DA0" w:rsidRPr="00733F3B" w:rsidRDefault="00E03DA0" w:rsidP="00E03DA0">
                          <w:pPr>
                            <w:jc w:val="center"/>
                            <w:rPr>
                              <w:rFonts w:ascii="EC Square Sans Cond Pro Medium" w:hAnsi="EC Square Sans Cond Pro Medium"/>
                              <w:lang w:val="fr-BE"/>
                            </w:rPr>
                          </w:pPr>
                          <w:r w:rsidRPr="00733F3B">
                            <w:rPr>
                              <w:rFonts w:ascii="EC Square Sans Cond Pro Medium" w:hAnsi="EC Square Sans Cond Pro Medium"/>
                              <w:lang w:val="fr-BE"/>
                            </w:rPr>
                            <w:t>#JuvenesTranslatores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1C6878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.7pt;margin-top:-22.45pt;width:114.65pt;height:110.6pt;z-index:25165824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" fillcolor="#ffcd00" stroked="f">
              <v:textbox style="mso-fit-shape-to-text:t">
                <w:txbxContent>
                  <w:p w14:paraId="65A2B105" w14:textId="77777777" w:rsidR="00E03DA0" w:rsidRPr="00733F3B" w:rsidRDefault="00E03DA0" w:rsidP="00E03DA0">
                    <w:pPr>
                      <w:jc w:val="center"/>
                      <w:rPr>
                        <w:rFonts w:ascii="EC Square Sans Cond Pro Medium" w:hAnsi="EC Square Sans Cond Pro Medium"/>
                        <w:lang w:val="fr-BE"/>
                      </w:rPr>
                    </w:pPr>
                    <w:r w:rsidRPr="00733F3B">
                      <w:rPr>
                        <w:rFonts w:ascii="EC Square Sans Cond Pro Medium" w:hAnsi="EC Square Sans Cond Pro Medium"/>
                        <w:lang w:val="fr-BE"/>
                      </w:rPr>
                      <w:t>#JuvenesTranslatores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Style w:val="A0"/>
        <w:rFonts w:ascii="EC Square Sans Pro Medium" w:hAnsi="EC Square Sans Pro Medium" w:cstheme="minorBidi"/>
        <w:noProof/>
        <w:color w:val="E2AC00"/>
        <w:sz w:val="20"/>
        <w:szCs w:val="20"/>
        <w:lang w:val="fr-BE" w:eastAsia="fr-BE"/>
      </w:rPr>
      <w:drawing>
        <wp:inline distT="0" distB="0" distL="0" distR="0" wp14:anchorId="02F7B12F" wp14:editId="73551045">
          <wp:extent cx="171450" cy="171450"/>
          <wp:effectExtent l="0" t="0" r="0" b="0"/>
          <wp:docPr id="8" name="Image 8" descr="grid-worl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grid-worl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" cy="171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F6F5C">
      <w:rPr>
        <w:rStyle w:val="A0"/>
        <w:rFonts w:ascii="EC Square Sans Pro Medium" w:hAnsi="EC Square Sans Pro Medium" w:cstheme="minorBidi"/>
        <w:color w:val="E2AC00"/>
        <w:sz w:val="20"/>
        <w:szCs w:val="20"/>
        <w:lang w:val="en-US"/>
      </w:rPr>
      <w:t xml:space="preserve"> ec.europa.eu/</w:t>
    </w:r>
    <w:proofErr w:type="spellStart"/>
    <w:r w:rsidRPr="00FF6F5C">
      <w:rPr>
        <w:rStyle w:val="A0"/>
        <w:rFonts w:ascii="EC Square Sans Pro Medium" w:hAnsi="EC Square Sans Pro Medium" w:cstheme="minorBidi"/>
        <w:color w:val="E2AC00"/>
        <w:sz w:val="20"/>
        <w:szCs w:val="20"/>
        <w:lang w:val="en-US"/>
      </w:rPr>
      <w:t>translatores</w:t>
    </w:r>
    <w:proofErr w:type="spellEnd"/>
    <w:r w:rsidRPr="00FF6F5C">
      <w:rPr>
        <w:rStyle w:val="A0"/>
        <w:rFonts w:ascii="EC Square Sans Pro Medium" w:hAnsi="EC Square Sans Pro Medium" w:cstheme="minorBidi"/>
        <w:color w:val="E2AC00"/>
        <w:sz w:val="20"/>
        <w:szCs w:val="20"/>
        <w:lang w:val="en-US"/>
      </w:rPr>
      <w:t xml:space="preserve">   </w:t>
    </w:r>
    <w:r>
      <w:rPr>
        <w:rStyle w:val="A0"/>
        <w:rFonts w:ascii="EC Square Sans Pro Medium" w:hAnsi="EC Square Sans Pro Medium"/>
        <w:noProof/>
        <w:color w:val="E2AC00"/>
        <w:sz w:val="20"/>
        <w:szCs w:val="20"/>
        <w:lang w:val="fr-BE" w:eastAsia="fr-BE"/>
      </w:rPr>
      <w:drawing>
        <wp:inline distT="0" distB="0" distL="0" distR="0" wp14:anchorId="215E09C0" wp14:editId="2FA8DDB2">
          <wp:extent cx="180975" cy="180975"/>
          <wp:effectExtent l="0" t="0" r="9525" b="9525"/>
          <wp:docPr id="9" name="Image 9" descr="facebook-logo-butt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facebook-logo-butt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180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 xml:space="preserve"> facebook.com/</w:t>
    </w:r>
    <w:proofErr w:type="spellStart"/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>translatores</w:t>
    </w:r>
    <w:proofErr w:type="spellEnd"/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 xml:space="preserve">  </w:t>
    </w:r>
    <w:r w:rsidRPr="00FF6F5C">
      <w:rPr>
        <w:noProof/>
        <w:snapToGrid/>
        <w:lang w:val="fr-BE" w:eastAsia="fr-BE"/>
      </w:rPr>
      <w:drawing>
        <wp:inline distT="0" distB="0" distL="0" distR="0" wp14:anchorId="7C4DD26C" wp14:editId="508E747E">
          <wp:extent cx="170925" cy="170925"/>
          <wp:effectExtent l="0" t="0" r="635" b="635"/>
          <wp:docPr id="1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nstagram_black_logo_icon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3858" cy="1838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 xml:space="preserve"> </w:t>
    </w:r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>instagram.com/</w:t>
    </w:r>
    <w:proofErr w:type="spellStart"/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>translatingforeurope</w:t>
    </w:r>
    <w:proofErr w:type="spellEnd"/>
    <w:r w:rsidRPr="00FF6F5C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>/</w:t>
    </w:r>
  </w:p>
  <w:p w14:paraId="525D5FDE" w14:textId="77777777" w:rsidR="00E03DA0" w:rsidRPr="00881098" w:rsidRDefault="00E03DA0" w:rsidP="00E03DA0">
    <w:pPr>
      <w:pStyle w:val="Default"/>
      <w:rPr>
        <w:lang w:val="en-US"/>
      </w:rPr>
    </w:pPr>
    <w:r w:rsidRPr="004F72A3">
      <w:rPr>
        <w:rStyle w:val="A0"/>
        <w:rFonts w:cs="EC Square Sans Pro"/>
        <w:noProof/>
        <w:color w:val="595959" w:themeColor="text1" w:themeTint="A6"/>
        <w:sz w:val="20"/>
        <w:szCs w:val="20"/>
        <w:lang w:eastAsia="fr-BE"/>
      </w:rPr>
      <w:drawing>
        <wp:inline distT="0" distB="0" distL="0" distR="0" wp14:anchorId="0417D7F9" wp14:editId="21C528E7">
          <wp:extent cx="167005" cy="167005"/>
          <wp:effectExtent l="0" t="0" r="4445" b="4445"/>
          <wp:docPr id="11" name="Picture 3" descr="close-envelop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close-envelope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005" cy="167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81098">
      <w:rPr>
        <w:rStyle w:val="A0"/>
        <w:rFonts w:cs="EC Square Sans Pro"/>
        <w:color w:val="595959" w:themeColor="text1" w:themeTint="A6"/>
        <w:sz w:val="20"/>
        <w:szCs w:val="20"/>
        <w:lang w:val="en-US"/>
      </w:rPr>
      <w:t xml:space="preserve"> </w:t>
    </w:r>
    <w:r w:rsidRPr="00C31C15">
      <w:rPr>
        <w:rFonts w:eastAsia="Times New Roman"/>
        <w:snapToGrid w:val="0"/>
        <w:color w:val="404040" w:themeColor="text1" w:themeTint="BF"/>
        <w:sz w:val="20"/>
        <w:szCs w:val="20"/>
        <w:lang w:val="en-IE" w:eastAsia="en-GB"/>
      </w:rPr>
      <w:t>Write to us</w:t>
    </w:r>
    <w:r w:rsidRPr="00881098">
      <w:rPr>
        <w:rStyle w:val="A0"/>
        <w:rFonts w:cs="EC Square Sans Pro"/>
        <w:color w:val="595959" w:themeColor="text1" w:themeTint="A6"/>
        <w:sz w:val="20"/>
        <w:szCs w:val="20"/>
        <w:lang w:val="en-US"/>
      </w:rPr>
      <w:t>:</w:t>
    </w:r>
    <w:r w:rsidRPr="00881098">
      <w:rPr>
        <w:rStyle w:val="A0"/>
        <w:rFonts w:ascii="EC Square Sans Pro Medium" w:hAnsi="EC Square Sans Pro Medium" w:cs="EC Square Sans Pro"/>
        <w:color w:val="595959" w:themeColor="text1" w:themeTint="A6"/>
        <w:sz w:val="20"/>
        <w:szCs w:val="20"/>
        <w:lang w:val="en-US"/>
      </w:rPr>
      <w:t xml:space="preserve"> </w:t>
    </w:r>
    <w:r w:rsidRPr="00881098">
      <w:rPr>
        <w:rStyle w:val="A0"/>
        <w:rFonts w:ascii="EC Square Sans Pro Medium" w:hAnsi="EC Square Sans Pro Medium"/>
        <w:color w:val="E2AC00"/>
        <w:sz w:val="20"/>
        <w:szCs w:val="20"/>
        <w:lang w:val="en-US"/>
      </w:rPr>
      <w:t>DGT-TRANSLATORES@ec.europa.eu</w:t>
    </w:r>
  </w:p>
  <w:p w14:paraId="6D36C4D4" w14:textId="4F66F6BF" w:rsidR="00707FEC" w:rsidRPr="00E03DA0" w:rsidRDefault="00E03DA0" w:rsidP="00E03DA0">
    <w:pPr>
      <w:pStyle w:val="Footer"/>
      <w:tabs>
        <w:tab w:val="clear" w:pos="4513"/>
        <w:tab w:val="clear" w:pos="9026"/>
        <w:tab w:val="left" w:pos="5928"/>
      </w:tabs>
    </w:pPr>
    <w:r>
      <w:rPr>
        <w:noProof/>
        <w:lang w:val="fr-BE" w:eastAsia="fr-BE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23BED74C" wp14:editId="6B564CFB">
              <wp:simplePos x="0" y="0"/>
              <wp:positionH relativeFrom="column">
                <wp:posOffset>2724150</wp:posOffset>
              </wp:positionH>
              <wp:positionV relativeFrom="paragraph">
                <wp:posOffset>173885</wp:posOffset>
              </wp:positionV>
              <wp:extent cx="667385" cy="437515"/>
              <wp:effectExtent l="0" t="0" r="0" b="63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7385" cy="437515"/>
                      </a:xfrm>
                      <a:prstGeom prst="rect">
                        <a:avLst/>
                      </a:prstGeom>
                      <a:solidFill>
                        <a:srgbClr val="003399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6DFF62" w14:textId="77777777" w:rsidR="00E03DA0" w:rsidRPr="00733F3B" w:rsidRDefault="00E03DA0" w:rsidP="00E03DA0">
                          <w:pPr>
                            <w:rPr>
                              <w:rFonts w:ascii="EC Square Sans Pro Thin" w:hAnsi="EC Square Sans Pro Thin"/>
                              <w:i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733F3B">
                            <w:rPr>
                              <w:rFonts w:ascii="EC Square Sans Pro Thin" w:hAnsi="EC Square Sans Pro Thin"/>
                              <w:i/>
                              <w:color w:val="FFFFFF" w:themeColor="background1"/>
                              <w:sz w:val="16"/>
                              <w:szCs w:val="16"/>
                            </w:rPr>
                            <w:t>Translation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3BED74C" id="_x0000_s1027" type="#_x0000_t202" style="position:absolute;margin-left:214.5pt;margin-top:13.7pt;width:52.55pt;height:34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" fillcolor="#039" stroked="f">
              <v:textbox>
                <w:txbxContent>
                  <w:p w14:paraId="2D6DFF62" w14:textId="77777777" w:rsidR="00E03DA0" w:rsidRPr="00733F3B" w:rsidRDefault="00E03DA0" w:rsidP="00E03DA0">
                    <w:pPr>
                      <w:rPr>
                        <w:rFonts w:ascii="EC Square Sans Pro Thin" w:hAnsi="EC Square Sans Pro Thin"/>
                        <w:i/>
                        <w:color w:val="FFFFFF" w:themeColor="background1"/>
                        <w:sz w:val="16"/>
                        <w:szCs w:val="16"/>
                      </w:rPr>
                    </w:pPr>
                    <w:r w:rsidRPr="00733F3B">
                      <w:rPr>
                        <w:rFonts w:ascii="EC Square Sans Pro Thin" w:hAnsi="EC Square Sans Pro Thin"/>
                        <w:i/>
                        <w:color w:val="FFFFFF" w:themeColor="background1"/>
                        <w:sz w:val="16"/>
                        <w:szCs w:val="16"/>
                      </w:rPr>
                      <w:t>Translation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6C1C7" w14:textId="77777777" w:rsidR="00733F3B" w:rsidRDefault="00733F3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12A7A" w14:textId="77777777" w:rsidR="003D1542" w:rsidRDefault="003D1542" w:rsidP="00733F3B">
      <w:r>
        <w:separator/>
      </w:r>
    </w:p>
  </w:footnote>
  <w:footnote w:type="continuationSeparator" w:id="0">
    <w:p w14:paraId="7B5F32A7" w14:textId="77777777" w:rsidR="003D1542" w:rsidRDefault="003D1542" w:rsidP="00733F3B">
      <w:r>
        <w:continuationSeparator/>
      </w:r>
    </w:p>
  </w:footnote>
  <w:footnote w:type="continuationNotice" w:id="1">
    <w:p w14:paraId="1234199F" w14:textId="77777777" w:rsidR="003D1542" w:rsidRDefault="003D15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78F89" w14:textId="77777777" w:rsidR="00733F3B" w:rsidRDefault="00733F3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54567" w14:textId="54B24DEF" w:rsidR="00733F3B" w:rsidRDefault="00F85966">
    <w:pPr>
      <w:pStyle w:val="Header"/>
    </w:pPr>
    <w:r>
      <w:rPr>
        <w:b/>
        <w:bCs/>
        <w:noProof/>
        <w:sz w:val="60"/>
        <w:szCs w:val="60"/>
        <w:lang w:val="en-US"/>
      </w:rPr>
      <w:drawing>
        <wp:anchor distT="0" distB="0" distL="114300" distR="114300" simplePos="0" relativeHeight="251658240" behindDoc="1" locked="0" layoutInCell="1" allowOverlap="1" wp14:anchorId="48C7FA58" wp14:editId="1D850C45">
          <wp:simplePos x="0" y="0"/>
          <wp:positionH relativeFrom="column">
            <wp:posOffset>-729615</wp:posOffset>
          </wp:positionH>
          <wp:positionV relativeFrom="paragraph">
            <wp:posOffset>-650240</wp:posOffset>
          </wp:positionV>
          <wp:extent cx="7557436" cy="2935162"/>
          <wp:effectExtent l="0" t="0" r="5715" b="0"/>
          <wp:wrapTight wrapText="bothSides">
            <wp:wrapPolygon edited="0">
              <wp:start x="0" y="0"/>
              <wp:lineTo x="0" y="20749"/>
              <wp:lineTo x="1361" y="21450"/>
              <wp:lineTo x="2287" y="21450"/>
              <wp:lineTo x="2668" y="21450"/>
              <wp:lineTo x="12741" y="21450"/>
              <wp:lineTo x="20963" y="20890"/>
              <wp:lineTo x="20908" y="20189"/>
              <wp:lineTo x="21562" y="19347"/>
              <wp:lineTo x="21562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7436" cy="29351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7665F" w14:textId="77777777" w:rsidR="00733F3B" w:rsidRDefault="00733F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33A7F"/>
    <w:multiLevelType w:val="hybridMultilevel"/>
    <w:tmpl w:val="C9EE6692"/>
    <w:lvl w:ilvl="0" w:tplc="46AA6A6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2602E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0F23F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7D6050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4CDAB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F6E834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BDC22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2AEC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DCAE79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0D360D43"/>
    <w:multiLevelType w:val="hybridMultilevel"/>
    <w:tmpl w:val="E780ACF8"/>
    <w:lvl w:ilvl="0" w:tplc="1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95FE6"/>
    <w:multiLevelType w:val="hybridMultilevel"/>
    <w:tmpl w:val="A87E72EC"/>
    <w:lvl w:ilvl="0" w:tplc="080C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262F1386"/>
    <w:multiLevelType w:val="hybridMultilevel"/>
    <w:tmpl w:val="70DABB38"/>
    <w:lvl w:ilvl="0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 w15:restartNumberingAfterBreak="0">
    <w:nsid w:val="26425C21"/>
    <w:multiLevelType w:val="hybridMultilevel"/>
    <w:tmpl w:val="5F06FC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DE2C8D"/>
    <w:multiLevelType w:val="hybridMultilevel"/>
    <w:tmpl w:val="BBD69C02"/>
    <w:lvl w:ilvl="0" w:tplc="756C1ED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B4B5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A020C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7409E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344F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FF28E8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0E0D39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402191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E62882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49586CF2"/>
    <w:multiLevelType w:val="hybridMultilevel"/>
    <w:tmpl w:val="A95A6FB6"/>
    <w:lvl w:ilvl="0" w:tplc="080C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" w15:restartNumberingAfterBreak="0">
    <w:nsid w:val="563B5758"/>
    <w:multiLevelType w:val="hybridMultilevel"/>
    <w:tmpl w:val="0C50D93A"/>
    <w:lvl w:ilvl="0" w:tplc="1809000F">
      <w:start w:val="1"/>
      <w:numFmt w:val="decimal"/>
      <w:lvlText w:val="%1.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46131D"/>
    <w:multiLevelType w:val="hybridMultilevel"/>
    <w:tmpl w:val="5D4A6A4C"/>
    <w:lvl w:ilvl="0" w:tplc="08090001">
      <w:start w:val="1"/>
      <w:numFmt w:val="bullet"/>
      <w:lvlText w:val=""/>
      <w:lvlJc w:val="left"/>
      <w:pPr>
        <w:ind w:left="307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79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51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23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95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67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39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811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838" w:hanging="360"/>
      </w:pPr>
      <w:rPr>
        <w:rFonts w:ascii="Wingdings" w:hAnsi="Wingdings" w:hint="default"/>
      </w:rPr>
    </w:lvl>
  </w:abstractNum>
  <w:abstractNum w:abstractNumId="9" w15:restartNumberingAfterBreak="0">
    <w:nsid w:val="64125544"/>
    <w:multiLevelType w:val="hybridMultilevel"/>
    <w:tmpl w:val="9792610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A11578D"/>
    <w:multiLevelType w:val="hybridMultilevel"/>
    <w:tmpl w:val="E73EDF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F864D5"/>
    <w:multiLevelType w:val="hybridMultilevel"/>
    <w:tmpl w:val="052E2B04"/>
    <w:lvl w:ilvl="0" w:tplc="1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7557463">
    <w:abstractNumId w:val="4"/>
  </w:num>
  <w:num w:numId="2" w16cid:durableId="1975940343">
    <w:abstractNumId w:val="10"/>
  </w:num>
  <w:num w:numId="3" w16cid:durableId="290020701">
    <w:abstractNumId w:val="8"/>
  </w:num>
  <w:num w:numId="4" w16cid:durableId="2086217030">
    <w:abstractNumId w:val="3"/>
  </w:num>
  <w:num w:numId="5" w16cid:durableId="1512522912">
    <w:abstractNumId w:val="6"/>
  </w:num>
  <w:num w:numId="6" w16cid:durableId="798113863">
    <w:abstractNumId w:val="2"/>
  </w:num>
  <w:num w:numId="7" w16cid:durableId="891303915">
    <w:abstractNumId w:val="0"/>
  </w:num>
  <w:num w:numId="8" w16cid:durableId="150485556">
    <w:abstractNumId w:val="5"/>
  </w:num>
  <w:num w:numId="9" w16cid:durableId="22341498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17569965">
    <w:abstractNumId w:val="7"/>
  </w:num>
  <w:num w:numId="11" w16cid:durableId="423763231">
    <w:abstractNumId w:val="11"/>
  </w:num>
  <w:num w:numId="12" w16cid:durableId="20245473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LW_DocType" w:val="NORMAL"/>
  </w:docVars>
  <w:rsids>
    <w:rsidRoot w:val="00A526F7"/>
    <w:rsid w:val="00000357"/>
    <w:rsid w:val="00000DF2"/>
    <w:rsid w:val="00020E55"/>
    <w:rsid w:val="00032E6B"/>
    <w:rsid w:val="00034301"/>
    <w:rsid w:val="00036518"/>
    <w:rsid w:val="00041A90"/>
    <w:rsid w:val="0005071D"/>
    <w:rsid w:val="000533E6"/>
    <w:rsid w:val="00056758"/>
    <w:rsid w:val="000741AE"/>
    <w:rsid w:val="00082018"/>
    <w:rsid w:val="000926E1"/>
    <w:rsid w:val="000938FB"/>
    <w:rsid w:val="00093F84"/>
    <w:rsid w:val="000A037B"/>
    <w:rsid w:val="000A1FE5"/>
    <w:rsid w:val="000C3F98"/>
    <w:rsid w:val="000D2CAA"/>
    <w:rsid w:val="000F746E"/>
    <w:rsid w:val="00103D82"/>
    <w:rsid w:val="0011525B"/>
    <w:rsid w:val="00116C1E"/>
    <w:rsid w:val="00121A76"/>
    <w:rsid w:val="00122E5A"/>
    <w:rsid w:val="00125798"/>
    <w:rsid w:val="0013305F"/>
    <w:rsid w:val="0013775E"/>
    <w:rsid w:val="001404EE"/>
    <w:rsid w:val="0016605B"/>
    <w:rsid w:val="00167D9D"/>
    <w:rsid w:val="00174CFB"/>
    <w:rsid w:val="0018477B"/>
    <w:rsid w:val="001908A2"/>
    <w:rsid w:val="001963FC"/>
    <w:rsid w:val="001A4626"/>
    <w:rsid w:val="001B6FDE"/>
    <w:rsid w:val="001C2AEB"/>
    <w:rsid w:val="001C2E95"/>
    <w:rsid w:val="001D439D"/>
    <w:rsid w:val="001E1D8F"/>
    <w:rsid w:val="001F35FF"/>
    <w:rsid w:val="00217C8C"/>
    <w:rsid w:val="0024649F"/>
    <w:rsid w:val="00252D7A"/>
    <w:rsid w:val="00260781"/>
    <w:rsid w:val="00265B14"/>
    <w:rsid w:val="00284B86"/>
    <w:rsid w:val="002977A9"/>
    <w:rsid w:val="002A34DE"/>
    <w:rsid w:val="002A5034"/>
    <w:rsid w:val="002C1988"/>
    <w:rsid w:val="002C1A75"/>
    <w:rsid w:val="002D1770"/>
    <w:rsid w:val="002D1CCD"/>
    <w:rsid w:val="002F2209"/>
    <w:rsid w:val="002F56D9"/>
    <w:rsid w:val="00314CC8"/>
    <w:rsid w:val="003161A4"/>
    <w:rsid w:val="003172B3"/>
    <w:rsid w:val="0032223F"/>
    <w:rsid w:val="003231ED"/>
    <w:rsid w:val="00324749"/>
    <w:rsid w:val="003364B0"/>
    <w:rsid w:val="003426F0"/>
    <w:rsid w:val="00353CA3"/>
    <w:rsid w:val="003640DE"/>
    <w:rsid w:val="003642E6"/>
    <w:rsid w:val="00386F33"/>
    <w:rsid w:val="0039462B"/>
    <w:rsid w:val="003A7770"/>
    <w:rsid w:val="003B264B"/>
    <w:rsid w:val="003B7F6F"/>
    <w:rsid w:val="003C2F0B"/>
    <w:rsid w:val="003D1542"/>
    <w:rsid w:val="003F3A43"/>
    <w:rsid w:val="00417FDB"/>
    <w:rsid w:val="0042144C"/>
    <w:rsid w:val="0043420D"/>
    <w:rsid w:val="00434CD5"/>
    <w:rsid w:val="004372E0"/>
    <w:rsid w:val="004402C4"/>
    <w:rsid w:val="00443F45"/>
    <w:rsid w:val="00450F09"/>
    <w:rsid w:val="004512E8"/>
    <w:rsid w:val="00452076"/>
    <w:rsid w:val="004739B1"/>
    <w:rsid w:val="004772CF"/>
    <w:rsid w:val="004779D5"/>
    <w:rsid w:val="0049328F"/>
    <w:rsid w:val="00493E00"/>
    <w:rsid w:val="00495184"/>
    <w:rsid w:val="004B4833"/>
    <w:rsid w:val="004C601A"/>
    <w:rsid w:val="00504022"/>
    <w:rsid w:val="00512186"/>
    <w:rsid w:val="00515BCA"/>
    <w:rsid w:val="0052089F"/>
    <w:rsid w:val="00523ABD"/>
    <w:rsid w:val="00536281"/>
    <w:rsid w:val="00537A4C"/>
    <w:rsid w:val="00537AAC"/>
    <w:rsid w:val="00543967"/>
    <w:rsid w:val="00550F13"/>
    <w:rsid w:val="005521F0"/>
    <w:rsid w:val="005529E2"/>
    <w:rsid w:val="0056146A"/>
    <w:rsid w:val="00573BBB"/>
    <w:rsid w:val="005A3FEC"/>
    <w:rsid w:val="005B3C78"/>
    <w:rsid w:val="005B4029"/>
    <w:rsid w:val="005B4FEC"/>
    <w:rsid w:val="005C1C2B"/>
    <w:rsid w:val="005D02D5"/>
    <w:rsid w:val="005D5862"/>
    <w:rsid w:val="005F6DF1"/>
    <w:rsid w:val="006131C8"/>
    <w:rsid w:val="0062180F"/>
    <w:rsid w:val="00621A79"/>
    <w:rsid w:val="006377C1"/>
    <w:rsid w:val="00641785"/>
    <w:rsid w:val="0065429F"/>
    <w:rsid w:val="006624A6"/>
    <w:rsid w:val="006675A7"/>
    <w:rsid w:val="00672182"/>
    <w:rsid w:val="006910FF"/>
    <w:rsid w:val="006973B5"/>
    <w:rsid w:val="006A270F"/>
    <w:rsid w:val="006A424E"/>
    <w:rsid w:val="006B062F"/>
    <w:rsid w:val="006C1AF5"/>
    <w:rsid w:val="006D3820"/>
    <w:rsid w:val="006D7D22"/>
    <w:rsid w:val="006E1289"/>
    <w:rsid w:val="006E2309"/>
    <w:rsid w:val="006E7524"/>
    <w:rsid w:val="00700A01"/>
    <w:rsid w:val="007014D3"/>
    <w:rsid w:val="00707FEC"/>
    <w:rsid w:val="0071062F"/>
    <w:rsid w:val="0071274D"/>
    <w:rsid w:val="00731213"/>
    <w:rsid w:val="00733F3B"/>
    <w:rsid w:val="0073636A"/>
    <w:rsid w:val="00743C21"/>
    <w:rsid w:val="00772399"/>
    <w:rsid w:val="00781786"/>
    <w:rsid w:val="0078530A"/>
    <w:rsid w:val="00787183"/>
    <w:rsid w:val="00792225"/>
    <w:rsid w:val="0079454E"/>
    <w:rsid w:val="007A3F0E"/>
    <w:rsid w:val="007A5110"/>
    <w:rsid w:val="007A7E8A"/>
    <w:rsid w:val="007F09EF"/>
    <w:rsid w:val="0082203C"/>
    <w:rsid w:val="00823B46"/>
    <w:rsid w:val="00826ABB"/>
    <w:rsid w:val="008347DB"/>
    <w:rsid w:val="00836776"/>
    <w:rsid w:val="008428FA"/>
    <w:rsid w:val="00847EF6"/>
    <w:rsid w:val="00867F5A"/>
    <w:rsid w:val="00871E1B"/>
    <w:rsid w:val="00881098"/>
    <w:rsid w:val="00897C02"/>
    <w:rsid w:val="008A7B21"/>
    <w:rsid w:val="008C3121"/>
    <w:rsid w:val="008C3429"/>
    <w:rsid w:val="008D7CDA"/>
    <w:rsid w:val="008E151C"/>
    <w:rsid w:val="008E5688"/>
    <w:rsid w:val="00901FD8"/>
    <w:rsid w:val="0090369F"/>
    <w:rsid w:val="0091742A"/>
    <w:rsid w:val="009215C4"/>
    <w:rsid w:val="00927F0A"/>
    <w:rsid w:val="00942C80"/>
    <w:rsid w:val="00951173"/>
    <w:rsid w:val="009578CE"/>
    <w:rsid w:val="00990ED7"/>
    <w:rsid w:val="00995E78"/>
    <w:rsid w:val="009975DD"/>
    <w:rsid w:val="009B1492"/>
    <w:rsid w:val="009C1E57"/>
    <w:rsid w:val="009C30EA"/>
    <w:rsid w:val="009C3F2C"/>
    <w:rsid w:val="009C601A"/>
    <w:rsid w:val="009D6CA8"/>
    <w:rsid w:val="009E5B97"/>
    <w:rsid w:val="009F46D0"/>
    <w:rsid w:val="00A01AE1"/>
    <w:rsid w:val="00A10313"/>
    <w:rsid w:val="00A2409C"/>
    <w:rsid w:val="00A45088"/>
    <w:rsid w:val="00A50B09"/>
    <w:rsid w:val="00A52414"/>
    <w:rsid w:val="00A526F7"/>
    <w:rsid w:val="00A53A99"/>
    <w:rsid w:val="00A54D53"/>
    <w:rsid w:val="00A60B12"/>
    <w:rsid w:val="00A61C4C"/>
    <w:rsid w:val="00A91149"/>
    <w:rsid w:val="00AA7386"/>
    <w:rsid w:val="00AC132C"/>
    <w:rsid w:val="00AF0985"/>
    <w:rsid w:val="00AF55EB"/>
    <w:rsid w:val="00B00C11"/>
    <w:rsid w:val="00B02D44"/>
    <w:rsid w:val="00B359F7"/>
    <w:rsid w:val="00B47C41"/>
    <w:rsid w:val="00B612BD"/>
    <w:rsid w:val="00B631EC"/>
    <w:rsid w:val="00B86AAF"/>
    <w:rsid w:val="00B87C80"/>
    <w:rsid w:val="00B96D94"/>
    <w:rsid w:val="00B97C58"/>
    <w:rsid w:val="00BA0504"/>
    <w:rsid w:val="00BA1007"/>
    <w:rsid w:val="00BB25AE"/>
    <w:rsid w:val="00BB523B"/>
    <w:rsid w:val="00BB5CDA"/>
    <w:rsid w:val="00BD5691"/>
    <w:rsid w:val="00BE484A"/>
    <w:rsid w:val="00BF71C0"/>
    <w:rsid w:val="00C06673"/>
    <w:rsid w:val="00C079E3"/>
    <w:rsid w:val="00C11B3C"/>
    <w:rsid w:val="00C13498"/>
    <w:rsid w:val="00C1755E"/>
    <w:rsid w:val="00C20118"/>
    <w:rsid w:val="00C214C7"/>
    <w:rsid w:val="00C31272"/>
    <w:rsid w:val="00C31C15"/>
    <w:rsid w:val="00C43F34"/>
    <w:rsid w:val="00C60308"/>
    <w:rsid w:val="00C86A8E"/>
    <w:rsid w:val="00CA5C81"/>
    <w:rsid w:val="00CB03CB"/>
    <w:rsid w:val="00CB5937"/>
    <w:rsid w:val="00CC2ABC"/>
    <w:rsid w:val="00CD1A92"/>
    <w:rsid w:val="00CE66AF"/>
    <w:rsid w:val="00CF31A7"/>
    <w:rsid w:val="00D030E7"/>
    <w:rsid w:val="00D031A6"/>
    <w:rsid w:val="00D1119E"/>
    <w:rsid w:val="00D14332"/>
    <w:rsid w:val="00D41C39"/>
    <w:rsid w:val="00D41F9D"/>
    <w:rsid w:val="00D60426"/>
    <w:rsid w:val="00D61C69"/>
    <w:rsid w:val="00D7409B"/>
    <w:rsid w:val="00D7666C"/>
    <w:rsid w:val="00D76CE2"/>
    <w:rsid w:val="00D86C7E"/>
    <w:rsid w:val="00D9586B"/>
    <w:rsid w:val="00DC3BAE"/>
    <w:rsid w:val="00DF2072"/>
    <w:rsid w:val="00DF48AB"/>
    <w:rsid w:val="00E00012"/>
    <w:rsid w:val="00E0302C"/>
    <w:rsid w:val="00E03689"/>
    <w:rsid w:val="00E03DA0"/>
    <w:rsid w:val="00E07436"/>
    <w:rsid w:val="00E10531"/>
    <w:rsid w:val="00E10FDD"/>
    <w:rsid w:val="00E11C37"/>
    <w:rsid w:val="00E132A4"/>
    <w:rsid w:val="00E22F5E"/>
    <w:rsid w:val="00E33B1A"/>
    <w:rsid w:val="00E51F9D"/>
    <w:rsid w:val="00E53B13"/>
    <w:rsid w:val="00E67BF2"/>
    <w:rsid w:val="00E73415"/>
    <w:rsid w:val="00E800E2"/>
    <w:rsid w:val="00E8361F"/>
    <w:rsid w:val="00E86480"/>
    <w:rsid w:val="00EA26DF"/>
    <w:rsid w:val="00EB303C"/>
    <w:rsid w:val="00EB43B6"/>
    <w:rsid w:val="00EB4F6B"/>
    <w:rsid w:val="00EB625D"/>
    <w:rsid w:val="00EC1F4B"/>
    <w:rsid w:val="00EC454B"/>
    <w:rsid w:val="00EE19FA"/>
    <w:rsid w:val="00EF5984"/>
    <w:rsid w:val="00F076FB"/>
    <w:rsid w:val="00F12FFC"/>
    <w:rsid w:val="00F17274"/>
    <w:rsid w:val="00F20259"/>
    <w:rsid w:val="00F21249"/>
    <w:rsid w:val="00F223C9"/>
    <w:rsid w:val="00F35D83"/>
    <w:rsid w:val="00F361A7"/>
    <w:rsid w:val="00F61D13"/>
    <w:rsid w:val="00F70B71"/>
    <w:rsid w:val="00F77FD0"/>
    <w:rsid w:val="00F85966"/>
    <w:rsid w:val="00F9251D"/>
    <w:rsid w:val="00FA12CA"/>
    <w:rsid w:val="00FA13BB"/>
    <w:rsid w:val="00FA1443"/>
    <w:rsid w:val="00FB62C3"/>
    <w:rsid w:val="00FC6CBF"/>
    <w:rsid w:val="00FD0F23"/>
    <w:rsid w:val="00FD7092"/>
    <w:rsid w:val="00FD7C0F"/>
    <w:rsid w:val="00FF6F5C"/>
    <w:rsid w:val="00FF74E4"/>
    <w:rsid w:val="0CBF376E"/>
    <w:rsid w:val="10F5DA5A"/>
    <w:rsid w:val="15C2D141"/>
    <w:rsid w:val="21362290"/>
    <w:rsid w:val="257086CA"/>
    <w:rsid w:val="25C28BB0"/>
    <w:rsid w:val="2616068F"/>
    <w:rsid w:val="261B844F"/>
    <w:rsid w:val="2876C434"/>
    <w:rsid w:val="28FC9FC5"/>
    <w:rsid w:val="2F035E6C"/>
    <w:rsid w:val="3599941A"/>
    <w:rsid w:val="37D38392"/>
    <w:rsid w:val="3888484A"/>
    <w:rsid w:val="4C4A0BF0"/>
    <w:rsid w:val="4D79A882"/>
    <w:rsid w:val="66E50F97"/>
    <w:rsid w:val="6C2AC2DD"/>
    <w:rsid w:val="710C1066"/>
    <w:rsid w:val="73753F8E"/>
    <w:rsid w:val="749E7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926630"/>
  <w15:docId w15:val="{9126AC09-5AE3-4580-AA74-4A26AE2F5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1F4B"/>
    <w:pPr>
      <w:spacing w:after="0" w:line="240" w:lineRule="auto"/>
    </w:pPr>
    <w:rPr>
      <w:rFonts w:ascii="EC Square Sans Pro" w:eastAsia="Times New Roman" w:hAnsi="EC Square Sans Pro" w:cs="Times New Roman"/>
      <w:snapToGrid w:val="0"/>
      <w:color w:val="404040" w:themeColor="text1" w:themeTint="BF"/>
      <w:szCs w:val="24"/>
      <w:lang w:eastAsia="en-GB"/>
    </w:rPr>
  </w:style>
  <w:style w:type="paragraph" w:styleId="Heading1">
    <w:name w:val="heading 1"/>
    <w:basedOn w:val="Normal"/>
    <w:link w:val="Heading1Char"/>
    <w:uiPriority w:val="9"/>
    <w:qFormat/>
    <w:rsid w:val="00A526F7"/>
    <w:pPr>
      <w:spacing w:before="100" w:beforeAutospacing="1" w:after="100" w:afterAutospacing="1"/>
      <w:outlineLvl w:val="0"/>
    </w:pPr>
    <w:rPr>
      <w:b/>
      <w:bCs/>
      <w:snapToGrid/>
      <w:kern w:val="36"/>
      <w:sz w:val="48"/>
      <w:szCs w:val="4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526F7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paragraph" w:styleId="ListParagraph">
    <w:name w:val="List Paragraph"/>
    <w:basedOn w:val="Normal"/>
    <w:uiPriority w:val="34"/>
    <w:qFormat/>
    <w:rsid w:val="00A526F7"/>
    <w:pPr>
      <w:ind w:left="720"/>
    </w:pPr>
  </w:style>
  <w:style w:type="paragraph" w:customStyle="1" w:styleId="Default">
    <w:name w:val="Default"/>
    <w:rsid w:val="00E22F5E"/>
    <w:pPr>
      <w:autoSpaceDE w:val="0"/>
      <w:autoSpaceDN w:val="0"/>
      <w:adjustRightInd w:val="0"/>
      <w:spacing w:after="0" w:line="240" w:lineRule="auto"/>
    </w:pPr>
    <w:rPr>
      <w:rFonts w:ascii="EC Square Sans Pro" w:hAnsi="EC Square Sans Pro" w:cs="EC Square Sans Pro"/>
      <w:color w:val="000000"/>
      <w:sz w:val="24"/>
      <w:szCs w:val="24"/>
      <w:lang w:val="fr-BE"/>
    </w:rPr>
  </w:style>
  <w:style w:type="paragraph" w:customStyle="1" w:styleId="Pa0">
    <w:name w:val="Pa0"/>
    <w:basedOn w:val="Default"/>
    <w:next w:val="Default"/>
    <w:uiPriority w:val="99"/>
    <w:rsid w:val="00E22F5E"/>
    <w:pPr>
      <w:spacing w:line="241" w:lineRule="atLeast"/>
    </w:pPr>
    <w:rPr>
      <w:rFonts w:cstheme="minorBidi"/>
      <w:color w:val="auto"/>
    </w:rPr>
  </w:style>
  <w:style w:type="paragraph" w:customStyle="1" w:styleId="Pa1">
    <w:name w:val="Pa1"/>
    <w:basedOn w:val="Default"/>
    <w:next w:val="Default"/>
    <w:uiPriority w:val="99"/>
    <w:rsid w:val="00E22F5E"/>
    <w:pPr>
      <w:spacing w:line="221" w:lineRule="atLeast"/>
    </w:pPr>
    <w:rPr>
      <w:rFonts w:cstheme="minorBidi"/>
      <w:color w:val="auto"/>
    </w:rPr>
  </w:style>
  <w:style w:type="paragraph" w:customStyle="1" w:styleId="Pa2">
    <w:name w:val="Pa2"/>
    <w:basedOn w:val="Default"/>
    <w:next w:val="Default"/>
    <w:uiPriority w:val="99"/>
    <w:rsid w:val="00E22F5E"/>
    <w:pPr>
      <w:spacing w:line="221" w:lineRule="atLeast"/>
    </w:pPr>
    <w:rPr>
      <w:rFonts w:cstheme="minorBidi"/>
      <w:color w:val="auto"/>
    </w:rPr>
  </w:style>
  <w:style w:type="character" w:customStyle="1" w:styleId="A0">
    <w:name w:val="A0"/>
    <w:uiPriority w:val="99"/>
    <w:rsid w:val="006131C8"/>
    <w:rPr>
      <w:rFonts w:cs="EC Square Sans Pro Medium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707FE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07FEC"/>
    <w:rPr>
      <w:rFonts w:ascii="Times New Roman" w:eastAsia="Times New Roman" w:hAnsi="Times New Roman" w:cs="Times New Roman"/>
      <w:snapToGrid w:val="0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707FE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07FEC"/>
    <w:rPr>
      <w:rFonts w:ascii="Times New Roman" w:eastAsia="Times New Roman" w:hAnsi="Times New Roman" w:cs="Times New Roman"/>
      <w:snapToGrid w:val="0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252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52D7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2D7A"/>
    <w:rPr>
      <w:rFonts w:ascii="Times New Roman" w:eastAsia="Times New Roman" w:hAnsi="Times New Roman" w:cs="Times New Roman"/>
      <w:snapToGrid w:val="0"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52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52D7A"/>
    <w:rPr>
      <w:rFonts w:ascii="Times New Roman" w:eastAsia="Times New Roman" w:hAnsi="Times New Roman" w:cs="Times New Roman"/>
      <w:b/>
      <w:bCs/>
      <w:snapToGrid w:val="0"/>
      <w:sz w:val="20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52D7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2D7A"/>
    <w:rPr>
      <w:rFonts w:ascii="Segoe UI" w:eastAsia="Times New Roman" w:hAnsi="Segoe UI" w:cs="Segoe UI"/>
      <w:snapToGrid w:val="0"/>
      <w:sz w:val="18"/>
      <w:szCs w:val="18"/>
      <w:lang w:eastAsia="en-GB"/>
    </w:rPr>
  </w:style>
  <w:style w:type="paragraph" w:customStyle="1" w:styleId="JT-Content">
    <w:name w:val="JT - Content"/>
    <w:basedOn w:val="Normal"/>
    <w:link w:val="JT-ContentChar"/>
    <w:qFormat/>
    <w:rsid w:val="004C601A"/>
    <w:pPr>
      <w:autoSpaceDE w:val="0"/>
      <w:autoSpaceDN w:val="0"/>
      <w:adjustRightInd w:val="0"/>
      <w:spacing w:line="221" w:lineRule="atLeast"/>
    </w:pPr>
    <w:rPr>
      <w:rFonts w:eastAsiaTheme="minorHAnsi" w:cs="EC Square Sans Pro"/>
      <w:snapToGrid/>
      <w:szCs w:val="22"/>
      <w:lang w:val="en-US" w:eastAsia="en-US"/>
    </w:rPr>
  </w:style>
  <w:style w:type="character" w:customStyle="1" w:styleId="JT-ContentChar">
    <w:name w:val="JT - Content Char"/>
    <w:basedOn w:val="DefaultParagraphFont"/>
    <w:link w:val="JT-Content"/>
    <w:rsid w:val="004C601A"/>
    <w:rPr>
      <w:rFonts w:ascii="EC Square Sans Pro" w:hAnsi="EC Square Sans Pro" w:cs="EC Square Sans Pro"/>
      <w:color w:val="404040" w:themeColor="text1" w:themeTint="BF"/>
      <w:lang w:val="en-US"/>
    </w:rPr>
  </w:style>
  <w:style w:type="character" w:customStyle="1" w:styleId="3TtexteChar">
    <w:name w:val="3T_texte Char"/>
    <w:link w:val="3Ttexte"/>
    <w:locked/>
    <w:rsid w:val="0079454E"/>
    <w:rPr>
      <w:sz w:val="24"/>
      <w:szCs w:val="24"/>
    </w:rPr>
  </w:style>
  <w:style w:type="paragraph" w:customStyle="1" w:styleId="3Ttexte">
    <w:name w:val="3T_texte"/>
    <w:basedOn w:val="Normal"/>
    <w:link w:val="3TtexteChar"/>
    <w:qFormat/>
    <w:rsid w:val="0079454E"/>
    <w:pPr>
      <w:keepLines/>
      <w:snapToGrid w:val="0"/>
      <w:spacing w:after="240"/>
      <w:jc w:val="both"/>
    </w:pPr>
    <w:rPr>
      <w:rFonts w:asciiTheme="minorHAnsi" w:eastAsiaTheme="minorHAnsi" w:hAnsiTheme="minorHAnsi" w:cstheme="minorBidi"/>
      <w:snapToGrid/>
      <w:color w:val="auto"/>
      <w:sz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9454E"/>
    <w:rPr>
      <w:color w:val="0563C1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7BF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67BF2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C079E3"/>
    <w:pPr>
      <w:spacing w:after="0" w:line="240" w:lineRule="auto"/>
    </w:pPr>
    <w:rPr>
      <w:rFonts w:ascii="EC Square Sans Pro" w:eastAsia="Times New Roman" w:hAnsi="EC Square Sans Pro" w:cs="Times New Roman"/>
      <w:snapToGrid w:val="0"/>
      <w:color w:val="404040" w:themeColor="text1" w:themeTint="BF"/>
      <w:szCs w:val="24"/>
      <w:lang w:eastAsia="en-GB"/>
    </w:rPr>
  </w:style>
  <w:style w:type="paragraph" w:customStyle="1" w:styleId="paragraph">
    <w:name w:val="paragraph"/>
    <w:basedOn w:val="Normal"/>
    <w:rsid w:val="00C079E3"/>
    <w:pPr>
      <w:spacing w:before="100" w:beforeAutospacing="1" w:after="100" w:afterAutospacing="1"/>
    </w:pPr>
    <w:rPr>
      <w:rFonts w:ascii="Times New Roman" w:hAnsi="Times New Roman"/>
      <w:snapToGrid/>
      <w:color w:val="auto"/>
      <w:sz w:val="24"/>
      <w:lang w:val="en-IE" w:eastAsia="en-IE"/>
    </w:rPr>
  </w:style>
  <w:style w:type="character" w:customStyle="1" w:styleId="normaltextrun">
    <w:name w:val="normaltextrun"/>
    <w:basedOn w:val="DefaultParagraphFont"/>
    <w:rsid w:val="00C079E3"/>
  </w:style>
  <w:style w:type="character" w:customStyle="1" w:styleId="eop">
    <w:name w:val="eop"/>
    <w:basedOn w:val="DefaultParagraphFont"/>
    <w:rsid w:val="00C079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81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0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0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9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6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1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1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43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1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5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7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99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10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72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9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1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45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8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1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9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8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25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DGT-Sofia@ec.europa.eu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commission.europa.eu/education/skills-and-qualifications/develop-your-skills/language-skills/juvenes-translatores_bg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802581D1E5194BB751F4A1219E22A7" ma:contentTypeVersion="21" ma:contentTypeDescription="Create a new document." ma:contentTypeScope="" ma:versionID="d5083e85d4d37d37f0a4966b16620cb8">
  <xsd:schema xmlns:xsd="http://www.w3.org/2001/XMLSchema" xmlns:xs="http://www.w3.org/2001/XMLSchema" xmlns:p="http://schemas.microsoft.com/office/2006/metadata/properties" xmlns:ns2="f7c5e3fa-378b-48b1-a129-e33a73f99ee9" xmlns:ns3="098ed42e-6899-48a5-86ec-62908de97b08" targetNamespace="http://schemas.microsoft.com/office/2006/metadata/properties" ma:root="true" ma:fieldsID="06ae12557aba2b4d20fe89eaed145503" ns2:_="" ns3:_="">
    <xsd:import namespace="f7c5e3fa-378b-48b1-a129-e33a73f99ee9"/>
    <xsd:import namespace="098ed42e-6899-48a5-86ec-62908de97b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aintopic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c5e3fa-378b-48b1-a129-e33a73f99e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2b2fad6-9d2c-441c-a321-3f5f1e9bd9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aintopics" ma:index="26" nillable="true" ma:displayName="Main topics" ma:description="Main topics of a VC" ma:format="Dropdown" ma:internalName="Maintopic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8ed42e-6899-48a5-86ec-62908de97b08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690cfef4-fdd1-4803-8b5e-6ee96124954b}" ma:internalName="TaxCatchAll" ma:showField="CatchAllData" ma:web="098ed42e-6899-48a5-86ec-62908de97b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7c5e3fa-378b-48b1-a129-e33a73f99ee9">
      <Terms xmlns="http://schemas.microsoft.com/office/infopath/2007/PartnerControls">
        <TermInfo xmlns="http://schemas.microsoft.com/office/infopath/2007/PartnerControls">
          <TermName xmlns="http://schemas.microsoft.com/office/infopath/2007/PartnerControls"/>
          <TermId xmlns="http://schemas.microsoft.com/office/infopath/2007/PartnerControls"/>
        </TermInfo>
      </Terms>
    </lcf76f155ced4ddcb4097134ff3c332f>
    <TaxCatchAll xmlns="098ed42e-6899-48a5-86ec-62908de97b08" xsi:nil="true"/>
    <Maintopics xmlns="f7c5e3fa-378b-48b1-a129-e33a73f99ee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3CB42C1-FD18-4E91-9BB9-FB17B69039C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627B9BF-664B-4653-B69E-1B791EBE1A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c5e3fa-378b-48b1-a129-e33a73f99ee9"/>
    <ds:schemaRef ds:uri="098ed42e-6899-48a5-86ec-62908de97b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64D9685-C0C6-4A50-89D9-8ED0757DA893}">
  <ds:schemaRefs>
    <ds:schemaRef ds:uri="http://schemas.microsoft.com/office/2006/metadata/properties"/>
    <ds:schemaRef ds:uri="http://schemas.microsoft.com/office/infopath/2007/PartnerControls"/>
    <ds:schemaRef ds:uri="f7c5e3fa-378b-48b1-a129-e33a73f99ee9"/>
    <ds:schemaRef ds:uri="098ed42e-6899-48a5-86ec-62908de97b08"/>
  </ds:schemaRefs>
</ds:datastoreItem>
</file>

<file path=customXml/itemProps4.xml><?xml version="1.0" encoding="utf-8"?>
<ds:datastoreItem xmlns:ds="http://schemas.openxmlformats.org/officeDocument/2006/customXml" ds:itemID="{547C7109-86BC-4962-895E-9FC38B691EE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525</Words>
  <Characters>2908</Characters>
  <Application>Microsoft Office Word</Application>
  <DocSecurity>0</DocSecurity>
  <Lines>63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European Commission</Company>
  <LinksUpToDate>false</LinksUpToDate>
  <CharactersWithSpaces>3407</CharactersWithSpaces>
  <SharedDoc>false</SharedDoc>
  <HLinks>
    <vt:vector size="6" baseType="variant">
      <vt:variant>
        <vt:i4>852090</vt:i4>
      </vt:variant>
      <vt:variant>
        <vt:i4>0</vt:i4>
      </vt:variant>
      <vt:variant>
        <vt:i4>0</vt:i4>
      </vt:variant>
      <vt:variant>
        <vt:i4>5</vt:i4>
      </vt:variant>
      <vt:variant>
        <vt:lpwstr>https://commission.europa.eu/education/skills-and-qualifications/develop-your-language-skills/juvenes-translatores_en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DEGIAMPIETRO Elisabetta (SG)</dc:creator>
  <cp:keywords/>
  <cp:lastModifiedBy>GUEORGUIEVA Svilena (DGT-SOFIA)</cp:lastModifiedBy>
  <cp:revision>8</cp:revision>
  <dcterms:created xsi:type="dcterms:W3CDTF">2025-08-26T08:42:00Z</dcterms:created>
  <dcterms:modified xsi:type="dcterms:W3CDTF">2025-08-26T10:35:00Z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bd9ddd1-4d20-43f6-abfa-fc3c07406f94_Enabled">
    <vt:lpwstr>true</vt:lpwstr>
  </property>
  <property fmtid="{D5CDD505-2E9C-101B-9397-08002B2CF9AE}" pid="3" name="MSIP_Label_6bd9ddd1-4d20-43f6-abfa-fc3c07406f94_SetDate">
    <vt:lpwstr>2022-06-23T09:38:55Z</vt:lpwstr>
  </property>
  <property fmtid="{D5CDD505-2E9C-101B-9397-08002B2CF9AE}" pid="4" name="MSIP_Label_6bd9ddd1-4d20-43f6-abfa-fc3c07406f94_Method">
    <vt:lpwstr>Standard</vt:lpwstr>
  </property>
  <property fmtid="{D5CDD505-2E9C-101B-9397-08002B2CF9AE}" pid="5" name="MSIP_Label_6bd9ddd1-4d20-43f6-abfa-fc3c07406f94_Name">
    <vt:lpwstr>Commission Use</vt:lpwstr>
  </property>
  <property fmtid="{D5CDD505-2E9C-101B-9397-08002B2CF9AE}" pid="6" name="MSIP_Label_6bd9ddd1-4d20-43f6-abfa-fc3c07406f94_SiteId">
    <vt:lpwstr>b24c8b06-522c-46fe-9080-70926f8dddb1</vt:lpwstr>
  </property>
  <property fmtid="{D5CDD505-2E9C-101B-9397-08002B2CF9AE}" pid="7" name="MSIP_Label_6bd9ddd1-4d20-43f6-abfa-fc3c07406f94_ActionId">
    <vt:lpwstr>adb79db0-441c-414e-beb6-7966700f711f</vt:lpwstr>
  </property>
  <property fmtid="{D5CDD505-2E9C-101B-9397-08002B2CF9AE}" pid="8" name="MSIP_Label_6bd9ddd1-4d20-43f6-abfa-fc3c07406f94_ContentBits">
    <vt:lpwstr>0</vt:lpwstr>
  </property>
  <property fmtid="{D5CDD505-2E9C-101B-9397-08002B2CF9AE}" pid="9" name="ContentTypeId">
    <vt:lpwstr>0x010100199782AF6692CB4E8097BF428225D135</vt:lpwstr>
  </property>
  <property fmtid="{D5CDD505-2E9C-101B-9397-08002B2CF9AE}" pid="10" name="MediaServiceImageTags">
    <vt:lpwstr/>
  </property>
  <property fmtid="{D5CDD505-2E9C-101B-9397-08002B2CF9AE}" pid="11" name="EC_TX_All_World_Countries">
    <vt:lpwstr/>
  </property>
  <property fmtid="{D5CDD505-2E9C-101B-9397-08002B2CF9AE}" pid="12" name="EC_TX_Corporate_x0020_Body">
    <vt:lpwstr/>
  </property>
  <property fmtid="{D5CDD505-2E9C-101B-9397-08002B2CF9AE}" pid="13" name="EC_TX_EU_Political_Leader">
    <vt:lpwstr/>
  </property>
  <property fmtid="{D5CDD505-2E9C-101B-9397-08002B2CF9AE}" pid="14" name="p6ffe5294acd41c38db3fcc8ababb05f">
    <vt:lpwstr/>
  </property>
  <property fmtid="{D5CDD505-2E9C-101B-9397-08002B2CF9AE}" pid="15" name="k2c54712f93b47eb83e1835ba301b6c6">
    <vt:lpwstr/>
  </property>
  <property fmtid="{D5CDD505-2E9C-101B-9397-08002B2CF9AE}" pid="16" name="EC_TX_Strategic_Priority">
    <vt:lpwstr/>
  </property>
  <property fmtid="{D5CDD505-2E9C-101B-9397-08002B2CF9AE}" pid="17" name="i8c8ab8b63424c5d9f8c4a8434abf670">
    <vt:lpwstr/>
  </property>
  <property fmtid="{D5CDD505-2E9C-101B-9397-08002B2CF9AE}" pid="18" name="p26229aee9004b9f888149fd0449ec68">
    <vt:lpwstr/>
  </property>
  <property fmtid="{D5CDD505-2E9C-101B-9397-08002B2CF9AE}" pid="19" name="eff2cf69f10b4279bbb27215ca009b37">
    <vt:lpwstr/>
  </property>
  <property fmtid="{D5CDD505-2E9C-101B-9397-08002B2CF9AE}" pid="20" name="EC_TX_Policy_Area">
    <vt:lpwstr/>
  </property>
  <property fmtid="{D5CDD505-2E9C-101B-9397-08002B2CF9AE}" pid="21" name="EC_TX_EU_Member_State">
    <vt:lpwstr/>
  </property>
  <property fmtid="{D5CDD505-2E9C-101B-9397-08002B2CF9AE}" pid="22" name="EC_TX_Resource_Type">
    <vt:lpwstr/>
  </property>
  <property fmtid="{D5CDD505-2E9C-101B-9397-08002B2CF9AE}" pid="23" name="j8309f8bc3e645d1a2f07391f8e5795a">
    <vt:lpwstr/>
  </property>
  <property fmtid="{D5CDD505-2E9C-101B-9397-08002B2CF9AE}" pid="24" name="g81cb4d17be94922847ce418ea81f55a">
    <vt:lpwstr/>
  </property>
  <property fmtid="{D5CDD505-2E9C-101B-9397-08002B2CF9AE}" pid="25" name="EC_TX_Corporate Body">
    <vt:lpwstr/>
  </property>
</Properties>
</file>